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C2" w:rsidRDefault="00BC2DC2" w:rsidP="00B240C4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sz w:val="72"/>
          <w:szCs w:val="72"/>
          <w:lang w:eastAsia="pl-PL"/>
        </w:rPr>
      </w:pPr>
    </w:p>
    <w:p w:rsidR="00BC2DC2" w:rsidRDefault="00BC2DC2" w:rsidP="00B240C4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sz w:val="72"/>
          <w:szCs w:val="72"/>
          <w:lang w:eastAsia="pl-PL"/>
        </w:rPr>
      </w:pPr>
    </w:p>
    <w:p w:rsidR="00B240C4" w:rsidRDefault="00B240C4" w:rsidP="00B240C4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sz w:val="72"/>
          <w:szCs w:val="72"/>
          <w:lang w:eastAsia="pl-PL"/>
        </w:rPr>
      </w:pPr>
      <w:r>
        <w:rPr>
          <w:rFonts w:asciiTheme="minorHAnsi" w:eastAsia="Times New Roman" w:hAnsiTheme="minorHAnsi"/>
          <w:b/>
          <w:bCs/>
          <w:sz w:val="72"/>
          <w:szCs w:val="72"/>
          <w:lang w:eastAsia="pl-PL"/>
        </w:rPr>
        <w:t xml:space="preserve">SZKOLNY PROGRAM PROFILAKTYKI </w:t>
      </w:r>
    </w:p>
    <w:p w:rsidR="00B240C4" w:rsidRDefault="00B240C4" w:rsidP="00B240C4">
      <w:pPr>
        <w:rPr>
          <w:b/>
          <w:bCs/>
          <w:sz w:val="24"/>
          <w:szCs w:val="24"/>
        </w:rPr>
      </w:pPr>
    </w:p>
    <w:p w:rsidR="00B240C4" w:rsidRDefault="00B240C4" w:rsidP="00B240C4">
      <w:pPr>
        <w:rPr>
          <w:b/>
          <w:bCs/>
          <w:sz w:val="24"/>
          <w:szCs w:val="24"/>
        </w:rPr>
      </w:pPr>
    </w:p>
    <w:p w:rsidR="00B240C4" w:rsidRDefault="00B240C4" w:rsidP="00B240C4">
      <w:pPr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Zespół Szkolno-Przedszkolny Nr 1 </w:t>
      </w:r>
      <w:r>
        <w:rPr>
          <w:rFonts w:asciiTheme="minorHAnsi" w:hAnsiTheme="minorHAnsi"/>
          <w:b/>
          <w:bCs/>
          <w:sz w:val="40"/>
          <w:szCs w:val="40"/>
        </w:rPr>
        <w:br/>
        <w:t>w Krynicy-Zdroju</w:t>
      </w:r>
    </w:p>
    <w:p w:rsidR="00B240C4" w:rsidRDefault="00B240C4" w:rsidP="00B240C4">
      <w:pPr>
        <w:jc w:val="center"/>
        <w:rPr>
          <w:rFonts w:asciiTheme="minorHAnsi" w:hAnsiTheme="minorHAnsi"/>
          <w:b/>
          <w:bCs/>
          <w:sz w:val="40"/>
          <w:szCs w:val="40"/>
        </w:rPr>
      </w:pPr>
    </w:p>
    <w:p w:rsidR="00B240C4" w:rsidRDefault="00B240C4" w:rsidP="00B240C4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B240C4" w:rsidRDefault="00B240C4" w:rsidP="00B240C4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2013/2014</w:t>
      </w:r>
    </w:p>
    <w:p w:rsidR="00B240C4" w:rsidRDefault="00B240C4" w:rsidP="00B240C4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2014/2015</w:t>
      </w:r>
    </w:p>
    <w:p w:rsidR="00A62838" w:rsidRDefault="00A62838" w:rsidP="00B240C4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2015/2016</w:t>
      </w:r>
    </w:p>
    <w:p w:rsidR="00B240C4" w:rsidRDefault="00B240C4" w:rsidP="00B240C4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B240C4" w:rsidRDefault="00B240C4" w:rsidP="00B240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PODSTAWY PRAWNE PROGRAMU.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Konstytucja Rzeczypospolitej Polskiej z dnia 2 kwietnia 1997 r. (Dz. U. Nr 78, poz. 483).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Konwencja o Prawach Dziecka z dnia 20 listopada 1989 r. (Dz. U. z 1991 r. Nr 120, poz. 526 i 527).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7 września 1991 r. o systemie oświaty (Dz. U. z 1996 r. Nr 67, poz. 329 ze zm.).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19 sierpnia 1994 r. o ochronie zdrowia psychicznego (Dz. U. Nr 111, poz. 535 ze zm.).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9 listopada 1995 r. o ochronie zdrowia przed następstwami używania tytoniu i wyrobów tytoniowych </w:t>
      </w:r>
      <w:r>
        <w:rPr>
          <w:sz w:val="24"/>
          <w:szCs w:val="24"/>
        </w:rPr>
        <w:br/>
        <w:t>(Dz. U. z 1996 r. Nr 10, poz. 55).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26 października 1982 r. o wychowaniu w trzeźwości i przeciwdziałaniu alkoholizmowi (Dz. U. Nr 35, poz. 230 ze zm.).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24 kwietnia 1997 r. o przeciwdziałaniu narkomanii (Dz. U. Z 2003 r. Nr 24, poz. 198).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i Sportu z dnia 21 maja 2001 r. w sprawie ramowych statutów publicznego przedszkola oraz publicznych szkół (Dz. U. Nr 61, poz. 624).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i Sportu z dnia 26 lutego 2002 r. w sprawie podstawy programowej wychowania przedszkolnego oraz kształcenia ogólnego w poszczególnych typach szkół (Dz. U. Nr 51, poz. 458).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i Sportu z dnia 7 stycznia 2003 r. w sprawie zasad udzielania i organizacji pomocy psychologiczno – pedagogicznej w publicznych przedszkolach, szkołach i placówkach (Dz. U. Nr 11, poz. 114).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i Sportu z dnia 11 grudnia 2002 r. w sprawie szczegółowych zasad działania publicznych poradni psychologiczno – pedagogicznych, w tym publicznych poradni specjalistycznych (Dz. U. Nr 5, poz. 46).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Ministra Edukacji Narodowej i Sportu z dnia 31 stycznia 2003 r. w sprawie szczegółowych form działalności wychowawczej i zapobiegawczej wśród dzieci i młodzieży zagrożonych uzależnieniem (Dz. U. Nr 26, poz. 226).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Statut szkoły.</w:t>
      </w:r>
    </w:p>
    <w:p w:rsidR="00B240C4" w:rsidRDefault="00B240C4" w:rsidP="00B240C4">
      <w:pPr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Wychowawczy szkoły.</w:t>
      </w:r>
    </w:p>
    <w:p w:rsidR="00B240C4" w:rsidRDefault="00B240C4" w:rsidP="00B240C4">
      <w:pPr>
        <w:jc w:val="both"/>
        <w:rPr>
          <w:sz w:val="24"/>
          <w:szCs w:val="24"/>
        </w:rPr>
      </w:pPr>
    </w:p>
    <w:p w:rsidR="00B240C4" w:rsidRDefault="00B240C4" w:rsidP="00B240C4">
      <w:pPr>
        <w:jc w:val="both"/>
        <w:rPr>
          <w:sz w:val="24"/>
          <w:szCs w:val="24"/>
        </w:rPr>
      </w:pPr>
    </w:p>
    <w:p w:rsidR="0095110D" w:rsidRDefault="0095110D" w:rsidP="00B240C4">
      <w:pPr>
        <w:jc w:val="both"/>
        <w:rPr>
          <w:sz w:val="24"/>
          <w:szCs w:val="24"/>
        </w:rPr>
      </w:pPr>
    </w:p>
    <w:p w:rsidR="0095110D" w:rsidRDefault="0095110D" w:rsidP="00B240C4">
      <w:pPr>
        <w:jc w:val="both"/>
        <w:rPr>
          <w:sz w:val="24"/>
          <w:szCs w:val="24"/>
        </w:rPr>
      </w:pPr>
    </w:p>
    <w:p w:rsidR="00BC2DC2" w:rsidRDefault="00BC2DC2" w:rsidP="0095110D">
      <w:pPr>
        <w:pStyle w:val="Default"/>
      </w:pPr>
    </w:p>
    <w:p w:rsidR="00BC2DC2" w:rsidRDefault="00BC2DC2" w:rsidP="0095110D">
      <w:pPr>
        <w:pStyle w:val="Default"/>
      </w:pPr>
    </w:p>
    <w:p w:rsidR="0095110D" w:rsidRDefault="0095110D" w:rsidP="0095110D">
      <w:pPr>
        <w:pStyle w:val="Default"/>
      </w:pPr>
      <w:r w:rsidRPr="0095110D">
        <w:t xml:space="preserve">Szkolny program profilaktyki uwzględnia treści kształcenia dostosowane do potrzeb rozwojowych uczniów oraz potrzeb środowiska szkolnego </w:t>
      </w:r>
      <w:r>
        <w:br/>
      </w:r>
      <w:r w:rsidRPr="0095110D">
        <w:t xml:space="preserve">i lokalnego. Jest on zintegrowany ze Statutem Szkoły i Programem Wychowawczym. Adresatami Szkolnego Programu Profilaktyki są uczniowie, ich rodzice oraz wszyscy nauczyciele. Opisuje on w sposób całościowy wszystkie treści i działania o charakterze edukacyjnym wychowawczym, profilaktycznym i opiekuńczym. </w:t>
      </w:r>
    </w:p>
    <w:p w:rsidR="0095110D" w:rsidRDefault="0095110D" w:rsidP="0095110D">
      <w:pPr>
        <w:pStyle w:val="Default"/>
      </w:pPr>
    </w:p>
    <w:p w:rsidR="0095110D" w:rsidRPr="0095110D" w:rsidRDefault="0095110D" w:rsidP="0095110D">
      <w:pPr>
        <w:pStyle w:val="Default"/>
      </w:pPr>
    </w:p>
    <w:p w:rsidR="0095110D" w:rsidRPr="0095110D" w:rsidRDefault="0095110D" w:rsidP="0095110D">
      <w:pPr>
        <w:pStyle w:val="Default"/>
      </w:pPr>
      <w:r w:rsidRPr="0095110D">
        <w:rPr>
          <w:b/>
          <w:bCs/>
        </w:rPr>
        <w:t xml:space="preserve">Rozumienie pojęcia profilaktyka dla potrzeb wprowadzenia oraz realizacji Programu </w:t>
      </w:r>
    </w:p>
    <w:p w:rsidR="0095110D" w:rsidRPr="0095110D" w:rsidRDefault="0095110D" w:rsidP="0095110D">
      <w:pPr>
        <w:pStyle w:val="Default"/>
      </w:pPr>
      <w:r w:rsidRPr="0095110D">
        <w:t xml:space="preserve">Najogólniej ujmując </w:t>
      </w:r>
      <w:r w:rsidRPr="0095110D">
        <w:rPr>
          <w:b/>
          <w:bCs/>
          <w:i/>
          <w:iCs/>
        </w:rPr>
        <w:t xml:space="preserve">profilaktyka </w:t>
      </w:r>
      <w:r w:rsidRPr="0095110D">
        <w:t xml:space="preserve">jest procesem, który wspiera człowieka w prawidłowym rozwoju i zdrowym życiu. Jest także jednym ze sposobów reagowania na rozmaite zjawiska społeczne, które oceniane są jako szkodliwe i niepożądane. Ocena skłania do traktowania takich zjawisk w kategoriach zagrożeń i podejmowania wysiłków w celu ich eliminacji lub choćby ograniczania. Profilaktyka jest więc działaniem, które ma na celu zapobieganie pojawieniu się i rozwojowi danego zjawiska w konkretnej społeczności. Drugim, równie istotnym elementem profilaktyki jest promowanie alternatywnych zjawisk w stosunku do tych, które usiłuje się wyeliminować oraz wzmacnianie czynników chroniących przed rozwojem zagrożeń. </w:t>
      </w:r>
    </w:p>
    <w:p w:rsidR="0095110D" w:rsidRPr="0095110D" w:rsidRDefault="0095110D" w:rsidP="0095110D">
      <w:pPr>
        <w:pStyle w:val="Default"/>
      </w:pPr>
      <w:r w:rsidRPr="0095110D">
        <w:t xml:space="preserve">Przez </w:t>
      </w:r>
      <w:r w:rsidRPr="0095110D">
        <w:rPr>
          <w:b/>
          <w:bCs/>
          <w:i/>
          <w:iCs/>
        </w:rPr>
        <w:t xml:space="preserve">program profilaktyczny </w:t>
      </w:r>
      <w:r w:rsidRPr="0095110D">
        <w:t xml:space="preserve">rozumie się tu działania psychoedukacyjne podejmowane według określonego scenariusza, których celem jest zapobieganie zachowaniom ryzykownym uczniów i szkodom wynikającym z problemów w ich otoczeniu oraz umacnianie tych zasobów i predyspozycji, które będą działać chroniąco na jednostkę. </w:t>
      </w:r>
    </w:p>
    <w:p w:rsidR="0095110D" w:rsidRPr="0095110D" w:rsidRDefault="0095110D" w:rsidP="0095110D">
      <w:pPr>
        <w:pStyle w:val="Default"/>
      </w:pPr>
      <w:r w:rsidRPr="0095110D">
        <w:t xml:space="preserve">Życie społeczne pokazuje nam, że nieustanie wzrasta liczba młodych ludzi podejmujących rozmaite </w:t>
      </w:r>
      <w:r w:rsidRPr="0095110D">
        <w:rPr>
          <w:b/>
          <w:bCs/>
          <w:i/>
          <w:iCs/>
        </w:rPr>
        <w:t xml:space="preserve">zachowania ryzykowne </w:t>
      </w:r>
      <w:r w:rsidRPr="0095110D">
        <w:t xml:space="preserve">oraz, że ich wiek znacznie się obniża. Tym terminem określa się różne działania niosące ryzyko negatywnych konsekwencji zarówno dla zdrowia fizycznego, psychicznego jednostki, jak i dla jej otoczenia społecznego. Do najpoważniejszych zachowań ryzykownych zalicza się: </w:t>
      </w:r>
    </w:p>
    <w:p w:rsidR="0095110D" w:rsidRPr="0095110D" w:rsidRDefault="0095110D" w:rsidP="0095110D">
      <w:pPr>
        <w:pStyle w:val="Default"/>
        <w:spacing w:after="374"/>
      </w:pPr>
      <w:r w:rsidRPr="0095110D">
        <w:t xml:space="preserve">palenie tytoniu, używanie alkoholu oraz innych środków psychoaktywnych, </w:t>
      </w:r>
      <w:r>
        <w:br/>
      </w:r>
      <w:r w:rsidRPr="0095110D">
        <w:t xml:space="preserve">wagarowanie oraz porzucenie nauki szkolnej, </w:t>
      </w:r>
      <w:r>
        <w:br/>
      </w:r>
      <w:r w:rsidRPr="0095110D">
        <w:t xml:space="preserve">ucieczki z domu, </w:t>
      </w:r>
      <w:r>
        <w:br/>
      </w:r>
      <w:r w:rsidRPr="0095110D">
        <w:t xml:space="preserve">brak lub niejasność życiowych celów </w:t>
      </w:r>
      <w:r>
        <w:br/>
      </w:r>
      <w:r w:rsidRPr="0095110D">
        <w:t xml:space="preserve">zachowania agresywne i przestępcze, </w:t>
      </w:r>
      <w:r>
        <w:br/>
      </w:r>
      <w:r w:rsidRPr="0095110D">
        <w:t xml:space="preserve">uczestnictwo w problemowych grupach rówieśniczych, </w:t>
      </w:r>
      <w:r>
        <w:br/>
      </w:r>
      <w:r w:rsidRPr="0095110D">
        <w:t xml:space="preserve">wulgaryzmy i brak kultury osobistej, </w:t>
      </w:r>
    </w:p>
    <w:p w:rsidR="0095110D" w:rsidRPr="0095110D" w:rsidRDefault="0095110D" w:rsidP="0095110D">
      <w:pPr>
        <w:pStyle w:val="Default"/>
      </w:pPr>
    </w:p>
    <w:p w:rsidR="0095110D" w:rsidRPr="0095110D" w:rsidRDefault="0095110D" w:rsidP="0095110D">
      <w:pPr>
        <w:pStyle w:val="Default"/>
      </w:pPr>
      <w:r w:rsidRPr="0095110D">
        <w:t xml:space="preserve">Powstawaniu owych zachowań ryzykownych sprzyjają niektóre cechy jednostki i jej środowiska. Istnieją jednak również takie czynniki </w:t>
      </w:r>
      <w:r w:rsidR="00BC2DC2">
        <w:br/>
      </w:r>
      <w:r w:rsidRPr="0095110D">
        <w:t xml:space="preserve">i zachowania, które mogą je hamować. </w:t>
      </w:r>
      <w:r w:rsidRPr="00A91E89">
        <w:rPr>
          <w:bCs/>
          <w:iCs/>
        </w:rPr>
        <w:t>Czynniki chroniące</w:t>
      </w:r>
      <w:r w:rsidRPr="0095110D">
        <w:rPr>
          <w:b/>
          <w:bCs/>
          <w:i/>
          <w:iCs/>
        </w:rPr>
        <w:t xml:space="preserve"> </w:t>
      </w:r>
      <w:r w:rsidRPr="0095110D">
        <w:t xml:space="preserve">to cechy, sytuacje i warunki zwiększające odporność na działanie czynników ryzyka. Są to: </w:t>
      </w:r>
    </w:p>
    <w:p w:rsidR="0095110D" w:rsidRPr="0095110D" w:rsidRDefault="0095110D" w:rsidP="0095110D">
      <w:pPr>
        <w:pStyle w:val="Default"/>
      </w:pPr>
      <w:r w:rsidRPr="0095110D">
        <w:lastRenderedPageBreak/>
        <w:t xml:space="preserve">poczucie przynależności do rodziny, silna więź rodzinna, </w:t>
      </w:r>
    </w:p>
    <w:p w:rsidR="0095110D" w:rsidRPr="0095110D" w:rsidRDefault="0095110D" w:rsidP="0095110D">
      <w:pPr>
        <w:pStyle w:val="Default"/>
      </w:pPr>
      <w:r w:rsidRPr="0095110D">
        <w:t xml:space="preserve">zainteresowanie własnym rozwojem i nauką. </w:t>
      </w:r>
      <w:r>
        <w:br/>
      </w:r>
      <w:r w:rsidRPr="0095110D">
        <w:t xml:space="preserve">Posiadanie zainteresowań, zamiłowań i pasji, </w:t>
      </w:r>
    </w:p>
    <w:p w:rsidR="0095110D" w:rsidRPr="0095110D" w:rsidRDefault="0095110D" w:rsidP="0095110D">
      <w:pPr>
        <w:pStyle w:val="Default"/>
      </w:pPr>
      <w:r w:rsidRPr="0095110D">
        <w:t xml:space="preserve">kultura osobista, </w:t>
      </w:r>
    </w:p>
    <w:p w:rsidR="0095110D" w:rsidRPr="0095110D" w:rsidRDefault="0095110D" w:rsidP="0095110D">
      <w:pPr>
        <w:pStyle w:val="Default"/>
      </w:pPr>
      <w:r w:rsidRPr="0095110D">
        <w:t xml:space="preserve">zaangażowanie w rozwój duchowy, życie religijne, </w:t>
      </w:r>
    </w:p>
    <w:p w:rsidR="0095110D" w:rsidRPr="0095110D" w:rsidRDefault="0095110D" w:rsidP="0095110D">
      <w:pPr>
        <w:pStyle w:val="Default"/>
      </w:pPr>
      <w:r w:rsidRPr="0095110D">
        <w:t xml:space="preserve">szacunek do norm społecznych, tradycji i kultury, </w:t>
      </w:r>
    </w:p>
    <w:p w:rsidR="0095110D" w:rsidRDefault="0095110D" w:rsidP="0095110D">
      <w:pPr>
        <w:pStyle w:val="Default"/>
      </w:pPr>
      <w:r w:rsidRPr="0095110D">
        <w:t xml:space="preserve">poczucie przynależności do grupy rówieśniczej, pełnienie ról aprobowanych społecznie </w:t>
      </w:r>
      <w:r>
        <w:t>.</w:t>
      </w: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Pr="0095110D" w:rsidRDefault="0095110D" w:rsidP="0095110D">
      <w:pPr>
        <w:pStyle w:val="Default"/>
      </w:pPr>
      <w:r w:rsidRPr="0095110D">
        <w:rPr>
          <w:b/>
          <w:bCs/>
        </w:rPr>
        <w:t xml:space="preserve">Struktura programu </w:t>
      </w:r>
    </w:p>
    <w:p w:rsidR="0095110D" w:rsidRPr="0095110D" w:rsidRDefault="0095110D" w:rsidP="0095110D">
      <w:pPr>
        <w:pStyle w:val="Default"/>
      </w:pPr>
      <w:r w:rsidRPr="0095110D">
        <w:t xml:space="preserve">Szkolny Program Profilaktyki jest skonstruowany tak, aby umożliwić jego realizacje na wszystkich poziomach edukacji w szkole. Działania w nim przewidziane skierowane są do konkretnych adresatów –uczniowie, nauczycieli i rodzice/opiekunowie prawni. Posiada on jasno określone cele, zakres, formy realizacji i metody pracy. </w:t>
      </w:r>
    </w:p>
    <w:p w:rsidR="0095110D" w:rsidRPr="0095110D" w:rsidRDefault="0095110D" w:rsidP="0095110D">
      <w:pPr>
        <w:pStyle w:val="Default"/>
      </w:pPr>
      <w:r w:rsidRPr="0095110D">
        <w:t>Program profilaktyki tworzy spójną całość ze Szkolnym Zestawem Programów Nauczania, Programem Wychowawczym Szkoł</w:t>
      </w:r>
      <w:r>
        <w:t>y oraz S</w:t>
      </w:r>
      <w:r w:rsidRPr="0095110D">
        <w:t>tatutem Szkoły, kiedy treści profilaktyczne włączone są do realizowanych programów na poszczególnych przedmiotach, podczas zajęć pozalekcyjnych, na godzinach wychowawczych, zajęciach warsztatowych prowadzonych przez</w:t>
      </w:r>
      <w:r>
        <w:t xml:space="preserve"> pedagoga</w:t>
      </w:r>
      <w:r w:rsidRPr="0095110D">
        <w:t>, na zajęciach świetlicowych oraz pogadankach i prelekcjach prowadzonych przez Policję</w:t>
      </w:r>
      <w:r>
        <w:t xml:space="preserve"> i przedstawicieli innych instytucji.</w:t>
      </w:r>
      <w:r w:rsidRPr="0095110D">
        <w:t xml:space="preserve"> </w:t>
      </w:r>
    </w:p>
    <w:p w:rsidR="0095110D" w:rsidRDefault="0095110D" w:rsidP="0095110D">
      <w:pPr>
        <w:pStyle w:val="Default"/>
      </w:pPr>
      <w:r w:rsidRPr="0095110D">
        <w:t xml:space="preserve">Działania o charakterze interwencyjnym podejmowane są zawsze bezpośrednio w odpowiedzi na bieżące wydarzenia mające miejsce w szkole lub najbliższym środowisku ucznia. </w:t>
      </w: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Default="0095110D" w:rsidP="0095110D">
      <w:pPr>
        <w:pStyle w:val="Default"/>
      </w:pPr>
    </w:p>
    <w:p w:rsidR="0095110D" w:rsidRPr="0095110D" w:rsidRDefault="0095110D" w:rsidP="0095110D">
      <w:pPr>
        <w:pStyle w:val="Default"/>
      </w:pPr>
    </w:p>
    <w:p w:rsidR="0095110D" w:rsidRPr="0095110D" w:rsidRDefault="0095110D" w:rsidP="0095110D">
      <w:pPr>
        <w:pStyle w:val="Default"/>
        <w:pageBreakBefore/>
      </w:pPr>
      <w:r w:rsidRPr="0095110D">
        <w:rPr>
          <w:b/>
          <w:bCs/>
        </w:rPr>
        <w:lastRenderedPageBreak/>
        <w:t xml:space="preserve">Strategie profilaktyki szkolnej </w:t>
      </w:r>
    </w:p>
    <w:p w:rsidR="00A91E89" w:rsidRDefault="00A91E89" w:rsidP="0095110D">
      <w:pPr>
        <w:pStyle w:val="Default"/>
      </w:pPr>
    </w:p>
    <w:p w:rsidR="0095110D" w:rsidRPr="0095110D" w:rsidRDefault="0095110D" w:rsidP="0095110D">
      <w:pPr>
        <w:pStyle w:val="Default"/>
      </w:pPr>
      <w:r w:rsidRPr="0095110D">
        <w:t xml:space="preserve">Działania profilaktyczne realizowane są poprzez wykorzystanie następujących strategii: </w:t>
      </w:r>
    </w:p>
    <w:p w:rsidR="0095110D" w:rsidRPr="0095110D" w:rsidRDefault="0095110D" w:rsidP="0095110D">
      <w:pPr>
        <w:pStyle w:val="Default"/>
      </w:pPr>
      <w:r w:rsidRPr="0095110D">
        <w:t xml:space="preserve">1. Strategia informacyjna- Celem jest dostarczenie adekwatnych informacji na temat skutków zachowań ryzykownych i umożliwienie dokonywania racjonalnych wyborów. U podstaw tej strategii leży przekonanie, że ludzie, zwłaszcza młodzi, zachowują się ryzykownie, ponieważ zbyt mało wiedzą o mechanizmach i następstw takich zachowań. </w:t>
      </w:r>
    </w:p>
    <w:p w:rsidR="0095110D" w:rsidRPr="0095110D" w:rsidRDefault="0095110D" w:rsidP="0095110D">
      <w:pPr>
        <w:pStyle w:val="Default"/>
      </w:pPr>
      <w:r w:rsidRPr="0095110D">
        <w:t xml:space="preserve">2. Strategia edukacyjna- Strategia ta ma pomóc w rozwijaniu ważnych umiejętności psychologicznych i społecznych ( umiejętności nawiązywania kontaktów, radzenia sobie ze stresem czy rozwiązywanie konfliktów itp. ) U podstaw tej strategii leży przekonanie, że ludzie, nawet dysponujący odpowiednią wiedzą, podejmują zachowania ryzykowne z powodu braku umiejętności niezbędnych w życiu społecznym. </w:t>
      </w:r>
    </w:p>
    <w:p w:rsidR="0095110D" w:rsidRPr="0095110D" w:rsidRDefault="0095110D" w:rsidP="0095110D">
      <w:pPr>
        <w:pStyle w:val="Default"/>
      </w:pPr>
      <w:r w:rsidRPr="0095110D">
        <w:t xml:space="preserve">3. Strategia działań alternatywnych- Celem jest pomoc w zaspakajaniu ważnych potrzeb psychologicznych ( np. sukcesu, przynależności ) i osiąganie satysfakcji życiowej przez ułatwianie angażowania się w działalność akceptowaną społecznie ( artystyczną, społeczną, sportową ). </w:t>
      </w:r>
      <w:r>
        <w:br/>
      </w:r>
      <w:r w:rsidRPr="0095110D">
        <w:t xml:space="preserve">U podstaw tej strategii zakłada się , że wielu ludzi podejmuje zachowania ryzykowne ze względu na brak możliwości rozwoju zainteresowań i osiągania sukcesów pozytywnych. </w:t>
      </w:r>
    </w:p>
    <w:p w:rsidR="0095110D" w:rsidRPr="0095110D" w:rsidRDefault="0095110D" w:rsidP="0095110D">
      <w:pPr>
        <w:pStyle w:val="Default"/>
      </w:pPr>
      <w:r w:rsidRPr="0095110D">
        <w:t>4. Strategia interwencyjna- Celem jej jest wspieran</w:t>
      </w:r>
      <w:r>
        <w:t>ie w sytuacjach kryzysowych osoby</w:t>
      </w:r>
      <w:r w:rsidRPr="0095110D">
        <w:t xml:space="preserve"> mają</w:t>
      </w:r>
      <w:r>
        <w:t>ce</w:t>
      </w:r>
      <w:r w:rsidRPr="0095110D">
        <w:t xml:space="preserve"> trudności w identyfikowaniu i rozwiązywaniu problemów osobistych. Elementem interwencyjnym jest towarzyszenie ludziom w krytycznych momentach ich życia. Formą realizacji tej strategii może być poradnictwo, telefon zaufania czy sesje terapeutyczne. </w:t>
      </w:r>
      <w:r>
        <w:br/>
      </w:r>
    </w:p>
    <w:p w:rsidR="0012459C" w:rsidRDefault="0012459C" w:rsidP="00B240C4">
      <w:pPr>
        <w:jc w:val="both"/>
        <w:rPr>
          <w:sz w:val="24"/>
          <w:szCs w:val="24"/>
        </w:rPr>
      </w:pPr>
    </w:p>
    <w:p w:rsidR="00563F58" w:rsidRPr="00563F58" w:rsidRDefault="00563F58" w:rsidP="00563F58">
      <w:pPr>
        <w:pStyle w:val="Default"/>
      </w:pPr>
      <w:r w:rsidRPr="00563F58">
        <w:rPr>
          <w:b/>
          <w:bCs/>
        </w:rPr>
        <w:t xml:space="preserve">Cele Szkolnego Programu Profilaktyki </w:t>
      </w:r>
    </w:p>
    <w:p w:rsidR="00A91E89" w:rsidRDefault="00A91E89" w:rsidP="00563F58">
      <w:pPr>
        <w:spacing w:line="240" w:lineRule="auto"/>
        <w:jc w:val="both"/>
        <w:rPr>
          <w:sz w:val="24"/>
          <w:szCs w:val="24"/>
        </w:rPr>
      </w:pPr>
    </w:p>
    <w:p w:rsidR="0095110D" w:rsidRPr="00563F58" w:rsidRDefault="00563F58" w:rsidP="00563F58">
      <w:pPr>
        <w:spacing w:line="240" w:lineRule="auto"/>
        <w:jc w:val="both"/>
        <w:rPr>
          <w:sz w:val="24"/>
          <w:szCs w:val="24"/>
        </w:rPr>
      </w:pPr>
      <w:r w:rsidRPr="00563F58">
        <w:rPr>
          <w:sz w:val="24"/>
          <w:szCs w:val="24"/>
        </w:rPr>
        <w:t>Szkolny Program Profilaktyki powstał jako narzędzie służące wszystkim jego adresatom-uczniom, nauczycielom oraz rodzicom/opiekunom prawnym. Wobec potencjalnych i realnych niebezpieczeństw zarówno pochodzących ze świata zewnętrznego, jak i samej jednostki ma na celu wyposażenie swoich odbiorców w taką wiedzę i umiejętności oraz wyrobienie takich nawyków, które pomogą ich w stawieniu czoła współczesnym zagrożeniom. Poprzez celowe i świadome działania ma pełnić funkcję ochronną przed oddziaływaniem czynników ryzyka oraz wzmacniać czynniki chroniące.</w:t>
      </w:r>
    </w:p>
    <w:p w:rsidR="00A91E89" w:rsidRDefault="00A91E89" w:rsidP="00563F58">
      <w:pPr>
        <w:pStyle w:val="Default"/>
        <w:rPr>
          <w:b/>
          <w:bCs/>
        </w:rPr>
      </w:pPr>
    </w:p>
    <w:p w:rsidR="00A91E89" w:rsidRDefault="00A91E89" w:rsidP="00563F58">
      <w:pPr>
        <w:pStyle w:val="Default"/>
        <w:rPr>
          <w:b/>
          <w:bCs/>
        </w:rPr>
      </w:pPr>
    </w:p>
    <w:p w:rsidR="00A91E89" w:rsidRDefault="00A91E89" w:rsidP="00563F58">
      <w:pPr>
        <w:pStyle w:val="Default"/>
        <w:rPr>
          <w:b/>
          <w:bCs/>
        </w:rPr>
      </w:pPr>
    </w:p>
    <w:p w:rsidR="00A91E89" w:rsidRDefault="00A91E89" w:rsidP="00563F58">
      <w:pPr>
        <w:pStyle w:val="Default"/>
        <w:rPr>
          <w:b/>
          <w:bCs/>
        </w:rPr>
      </w:pPr>
    </w:p>
    <w:p w:rsidR="00563F58" w:rsidRPr="00563F58" w:rsidRDefault="00BC2DC2" w:rsidP="00563F58">
      <w:pPr>
        <w:pStyle w:val="Default"/>
      </w:pPr>
      <w:r>
        <w:rPr>
          <w:b/>
          <w:bCs/>
        </w:rPr>
        <w:lastRenderedPageBreak/>
        <w:br/>
      </w:r>
      <w:r w:rsidR="00563F58" w:rsidRPr="00563F58">
        <w:rPr>
          <w:b/>
          <w:bCs/>
        </w:rPr>
        <w:t xml:space="preserve">Cel główny: </w:t>
      </w:r>
    </w:p>
    <w:p w:rsidR="00563F58" w:rsidRPr="00563F58" w:rsidRDefault="00563F58" w:rsidP="00563F58">
      <w:pPr>
        <w:pStyle w:val="Default"/>
      </w:pPr>
      <w:r w:rsidRPr="00563F58">
        <w:t xml:space="preserve">bezpieczeństwo jako uniwersalna wartość umożliwiająca rozwój we wszystkich sferach życia. </w:t>
      </w:r>
    </w:p>
    <w:p w:rsidR="00563F58" w:rsidRPr="00563F58" w:rsidRDefault="00563F58" w:rsidP="00563F58">
      <w:pPr>
        <w:pStyle w:val="Default"/>
      </w:pPr>
    </w:p>
    <w:p w:rsidR="00563F58" w:rsidRDefault="00563F58" w:rsidP="00563F58">
      <w:pPr>
        <w:pStyle w:val="Default"/>
        <w:rPr>
          <w:b/>
          <w:bCs/>
        </w:rPr>
      </w:pPr>
    </w:p>
    <w:p w:rsidR="00563F58" w:rsidRPr="00563F58" w:rsidRDefault="00563F58" w:rsidP="00563F58">
      <w:pPr>
        <w:pStyle w:val="Default"/>
      </w:pPr>
      <w:r w:rsidRPr="00563F58">
        <w:rPr>
          <w:b/>
          <w:bCs/>
        </w:rPr>
        <w:t xml:space="preserve">Cele szczegółowe: </w:t>
      </w:r>
    </w:p>
    <w:p w:rsidR="00563F58" w:rsidRPr="00563F58" w:rsidRDefault="00563F58" w:rsidP="00A91E89">
      <w:pPr>
        <w:pStyle w:val="Default"/>
        <w:spacing w:after="383"/>
      </w:pPr>
      <w:r w:rsidRPr="00563F58">
        <w:t xml:space="preserve">rozpoznawanie i przezwyciężanie trudności w nauce oraz przeciwdziałanie niepowodzeniom szkolnym </w:t>
      </w:r>
      <w:r w:rsidR="00A91E89">
        <w:br/>
      </w:r>
      <w:r w:rsidRPr="00563F58">
        <w:t xml:space="preserve">rozszerzanie form pomocy dzieciom mającym trudności w nauce lub wykazującym niechęć do nauki szkolnej, </w:t>
      </w:r>
      <w:r w:rsidR="00A91E89">
        <w:br/>
      </w:r>
      <w:r w:rsidRPr="00563F58">
        <w:t xml:space="preserve">otoczenie opieką i wsparciem wszystkich uczniów, zwłaszcza znajdujących się w trudnej sytuacji materialnej oraz zagrożonych marginalizacją, rozwijanie umiejętności życiowych ułatwiających funkcjonowanie w grupie społecznej, </w:t>
      </w:r>
      <w:r w:rsidR="00A91E89">
        <w:br/>
      </w:r>
      <w:r w:rsidRPr="00563F58">
        <w:t xml:space="preserve">kształtowanie w uczniach poczucia własnej wartości oraz motywowanie do podejmowania w środowisku szkolnym różnych form aktywności zaspokajających ich potrzeby psychiczne, fizyczne, emocjonalne, społeczne i duchowe, </w:t>
      </w:r>
      <w:r w:rsidR="00A91E89">
        <w:br/>
      </w:r>
      <w:r w:rsidRPr="00563F58">
        <w:t xml:space="preserve">kształtowanie umiejętności komunikowania się, uczenie zachowań asertywnych, </w:t>
      </w:r>
      <w:r w:rsidR="00A91E89">
        <w:br/>
      </w:r>
      <w:r w:rsidRPr="00563F58">
        <w:t xml:space="preserve">rozwijanie umiejętności radzenia sobie w trudnych sytuacjach (rozwiązywanie problemów i sytuacji konfliktowych, umiejętności mediacji i negocjacji), </w:t>
      </w:r>
      <w:r w:rsidR="00A91E89">
        <w:br/>
      </w:r>
      <w:r w:rsidRPr="00563F58">
        <w:t xml:space="preserve">uczenie radzenia sobie w sytuacjach stresogennych, radzenia sobie ze złością, </w:t>
      </w:r>
      <w:r w:rsidR="00A91E89">
        <w:br/>
      </w:r>
      <w:r w:rsidRPr="00563F58">
        <w:t xml:space="preserve">zapewnienie uczniom poczucia bezpieczeństwa podczas wszystkich form zajęć realizowanych w szkole oraz w relacjach rówieśniczych, wskazywanie perspektyw zdrowego stylu życia i sposobów osiągania satysfakcji osobistej sukcesu życiowego bez sięgania po używki, pogłębianie wiedzy o realizacji zachowań i postaw prozdrowotnych w ochronie, utrzymaniu i poprawie zdrowia, uświadomienie konsekwencji stosowania różnych form używek (alkohol, papierosy, narkotyki, środki psychoaktywne), wspieranie rodziców w kształtowaniu ważnych umiejętności wychowawczych oraz informowanie ich o sposobach zapobiegania uzależnieniom, </w:t>
      </w:r>
      <w:r w:rsidR="00A91E89">
        <w:br/>
      </w:r>
      <w:r w:rsidRPr="00563F58">
        <w:t xml:space="preserve">integrowanie środowiska szkolnego i rodzinnego uczniów w celu budowania wzajemnego zaufania. </w:t>
      </w:r>
    </w:p>
    <w:p w:rsidR="00A91E89" w:rsidRDefault="00A91E89" w:rsidP="00563F58">
      <w:pPr>
        <w:pStyle w:val="Default"/>
        <w:rPr>
          <w:b/>
          <w:bCs/>
        </w:rPr>
      </w:pPr>
    </w:p>
    <w:p w:rsidR="00A91E89" w:rsidRDefault="00A91E89" w:rsidP="00563F58">
      <w:pPr>
        <w:pStyle w:val="Default"/>
        <w:rPr>
          <w:b/>
          <w:bCs/>
        </w:rPr>
      </w:pPr>
    </w:p>
    <w:p w:rsidR="00563F58" w:rsidRPr="00563F58" w:rsidRDefault="00563F58" w:rsidP="00563F58">
      <w:pPr>
        <w:pStyle w:val="Default"/>
      </w:pPr>
      <w:r w:rsidRPr="00563F58">
        <w:rPr>
          <w:b/>
          <w:bCs/>
        </w:rPr>
        <w:t xml:space="preserve">Metody realizacji Szkolnego Programu Profilaktyki </w:t>
      </w:r>
    </w:p>
    <w:p w:rsidR="00563F58" w:rsidRPr="00563F58" w:rsidRDefault="00563F58" w:rsidP="00563F58">
      <w:pPr>
        <w:pStyle w:val="Default"/>
      </w:pPr>
      <w:r w:rsidRPr="00563F58">
        <w:t xml:space="preserve">Cele założone w Szkolnym Programie Profilaktycznym są realizowane za pomocą następujących metod: </w:t>
      </w:r>
    </w:p>
    <w:p w:rsidR="00563F58" w:rsidRPr="00BC2DC2" w:rsidRDefault="00563F58" w:rsidP="00BC2DC2">
      <w:pPr>
        <w:pStyle w:val="Default"/>
        <w:spacing w:after="383"/>
      </w:pPr>
      <w:r w:rsidRPr="00563F58">
        <w:t xml:space="preserve">metody aktywizujące jednostkę i środowisko, </w:t>
      </w:r>
      <w:r w:rsidR="00A91E89">
        <w:br/>
      </w:r>
      <w:r w:rsidRPr="00563F58">
        <w:t xml:space="preserve">metoda projektów, </w:t>
      </w:r>
      <w:r w:rsidR="00A91E89">
        <w:br/>
      </w:r>
      <w:r w:rsidRPr="00563F58">
        <w:t xml:space="preserve">metody impresyjne i ekspresyjne, </w:t>
      </w:r>
      <w:r w:rsidR="00A91E89">
        <w:br/>
      </w:r>
      <w:r w:rsidRPr="00563F58">
        <w:t xml:space="preserve">metody podające. </w:t>
      </w:r>
      <w:r w:rsidR="00A91E89">
        <w:br/>
      </w:r>
      <w:r w:rsidRPr="00563F58">
        <w:t xml:space="preserve">W szczególności odbywać się to będzie poprzez następujące formy: </w:t>
      </w:r>
      <w:r w:rsidR="00A91E89">
        <w:br/>
      </w:r>
      <w:r w:rsidRPr="00563F58">
        <w:lastRenderedPageBreak/>
        <w:t xml:space="preserve">programy informacyjno-edukacyjne, </w:t>
      </w:r>
      <w:r w:rsidR="00A91E89">
        <w:br/>
      </w:r>
      <w:r w:rsidRPr="00563F58">
        <w:t xml:space="preserve">zajęcia dydaktyczne, wychowawcze i opiekuńcze, </w:t>
      </w:r>
      <w:r w:rsidR="00A91E89">
        <w:br/>
      </w:r>
      <w:r w:rsidRPr="00563F58">
        <w:t xml:space="preserve">programy profilaktyczne, </w:t>
      </w:r>
      <w:r w:rsidR="00A91E89">
        <w:br/>
      </w:r>
      <w:r w:rsidRPr="00563F58">
        <w:t xml:space="preserve">zajęcia pozalekcyjne i kółka zainteresowań, </w:t>
      </w:r>
      <w:r w:rsidR="00A91E89">
        <w:br/>
      </w:r>
      <w:r w:rsidRPr="00563F58">
        <w:t>pedagogizację rodziców w ramach wywiadówek ogólnoszkolnych oraz konsultacji z wychowawcami i pedagogie</w:t>
      </w:r>
      <w:r w:rsidR="00A91E89">
        <w:t>m</w:t>
      </w:r>
      <w:r w:rsidRPr="00563F58">
        <w:t xml:space="preserve"> </w:t>
      </w:r>
      <w:r w:rsidR="00A91E89">
        <w:br/>
      </w:r>
      <w:r w:rsidRPr="00563F58">
        <w:t>współpracę mię</w:t>
      </w:r>
      <w:r w:rsidR="00A91E89">
        <w:t xml:space="preserve">dzy instytucjami </w:t>
      </w:r>
      <w:r w:rsidR="00A91E89">
        <w:br/>
      </w:r>
      <w:r w:rsidRPr="00563F58">
        <w:t xml:space="preserve">szkoleniowe rady pedagogiczne. </w:t>
      </w:r>
      <w:r w:rsidR="00BC2DC2">
        <w:br/>
      </w:r>
      <w:r w:rsidR="00BC2DC2">
        <w:br/>
      </w:r>
      <w:r w:rsidRPr="00563F58">
        <w:rPr>
          <w:b/>
          <w:bCs/>
        </w:rPr>
        <w:t xml:space="preserve">Zasoby Szkoły: </w:t>
      </w:r>
    </w:p>
    <w:p w:rsidR="00563F58" w:rsidRPr="00563F58" w:rsidRDefault="00563F58" w:rsidP="00563F58">
      <w:pPr>
        <w:pStyle w:val="Default"/>
      </w:pPr>
      <w:r w:rsidRPr="00563F58">
        <w:rPr>
          <w:b/>
          <w:bCs/>
        </w:rPr>
        <w:t xml:space="preserve">1. Kadra </w:t>
      </w:r>
    </w:p>
    <w:p w:rsidR="00563F58" w:rsidRPr="00563F58" w:rsidRDefault="00563F58" w:rsidP="00563F58">
      <w:pPr>
        <w:pStyle w:val="Default"/>
      </w:pPr>
    </w:p>
    <w:p w:rsidR="0095110D" w:rsidRPr="00563F58" w:rsidRDefault="00563F58" w:rsidP="00563F58">
      <w:pPr>
        <w:spacing w:line="240" w:lineRule="auto"/>
        <w:jc w:val="both"/>
        <w:rPr>
          <w:sz w:val="24"/>
          <w:szCs w:val="24"/>
        </w:rPr>
      </w:pPr>
      <w:r w:rsidRPr="00563F58">
        <w:rPr>
          <w:sz w:val="24"/>
          <w:szCs w:val="24"/>
        </w:rPr>
        <w:t>Wszyscy zatrudnieni w Szkole nauczyciele posiadają wykształcenie wyższe oraz przygotowanie pedagogiczne, dodatkowo wielu z nich ma ukoń</w:t>
      </w:r>
      <w:r w:rsidR="00A91E89">
        <w:rPr>
          <w:sz w:val="24"/>
          <w:szCs w:val="24"/>
        </w:rPr>
        <w:t>czone kursy kwalifikacyjne i studia podyplomowe.</w:t>
      </w:r>
      <w:r w:rsidRPr="00563F58">
        <w:rPr>
          <w:sz w:val="24"/>
          <w:szCs w:val="24"/>
        </w:rPr>
        <w:t xml:space="preserve"> Nauczyciele tworzą zespoły samokształ</w:t>
      </w:r>
      <w:r w:rsidR="00A91E89">
        <w:rPr>
          <w:sz w:val="24"/>
          <w:szCs w:val="24"/>
        </w:rPr>
        <w:t xml:space="preserve">ceniowe. </w:t>
      </w:r>
    </w:p>
    <w:p w:rsidR="00563F58" w:rsidRDefault="00563F58" w:rsidP="00563F58">
      <w:pPr>
        <w:pStyle w:val="Default"/>
        <w:rPr>
          <w:b/>
          <w:bCs/>
        </w:rPr>
      </w:pPr>
      <w:r w:rsidRPr="00563F58">
        <w:rPr>
          <w:b/>
          <w:bCs/>
        </w:rPr>
        <w:t xml:space="preserve">Baza lokalowa </w:t>
      </w:r>
    </w:p>
    <w:p w:rsidR="00BC2DC2" w:rsidRPr="00563F58" w:rsidRDefault="00BC2DC2" w:rsidP="00563F58">
      <w:pPr>
        <w:pStyle w:val="Default"/>
      </w:pPr>
    </w:p>
    <w:p w:rsidR="00563F58" w:rsidRPr="00563F58" w:rsidRDefault="00A91E89" w:rsidP="00563F58">
      <w:pPr>
        <w:pStyle w:val="Default"/>
      </w:pPr>
      <w:r>
        <w:t xml:space="preserve">Zespół Szkolno-Przedszkolny Nr 1 w Krynicy-Zdroju </w:t>
      </w:r>
      <w:r w:rsidR="00563F58" w:rsidRPr="00563F58">
        <w:t xml:space="preserve">posiada bogate zaplecze lokalowe dostosowane do potrzeb uczniów. </w:t>
      </w:r>
      <w:r>
        <w:br/>
      </w:r>
      <w:r w:rsidR="00563F58" w:rsidRPr="00563F58">
        <w:t xml:space="preserve">W jego skład wchodzą: </w:t>
      </w:r>
    </w:p>
    <w:p w:rsidR="00563F58" w:rsidRPr="00563F58" w:rsidRDefault="00563F58" w:rsidP="00A91E89">
      <w:pPr>
        <w:pStyle w:val="Default"/>
        <w:spacing w:after="183"/>
      </w:pPr>
      <w:r w:rsidRPr="00563F58">
        <w:t xml:space="preserve">sale lekcyjne, </w:t>
      </w:r>
      <w:r w:rsidR="00A91E89">
        <w:br/>
      </w:r>
      <w:r w:rsidRPr="00563F58">
        <w:t xml:space="preserve">sale lekcyjne z tablicami interaktywnymi </w:t>
      </w:r>
      <w:r w:rsidR="00A91E89">
        <w:br/>
      </w:r>
      <w:r w:rsidRPr="00563F58">
        <w:t xml:space="preserve">sala gimnastyczna, </w:t>
      </w:r>
      <w:r w:rsidR="00A91E89">
        <w:br/>
      </w:r>
      <w:r w:rsidRPr="00563F58">
        <w:t>sala gimnastyki korekcyjnej</w:t>
      </w:r>
      <w:r w:rsidRPr="00563F58">
        <w:rPr>
          <w:b/>
          <w:bCs/>
        </w:rPr>
        <w:t xml:space="preserve">, </w:t>
      </w:r>
      <w:r w:rsidR="00A91E89">
        <w:br/>
      </w:r>
      <w:r w:rsidRPr="00563F58">
        <w:t xml:space="preserve">świetlica szkolna, </w:t>
      </w:r>
      <w:r w:rsidR="00A91E89">
        <w:br/>
      </w:r>
      <w:r w:rsidRPr="00563F58">
        <w:t xml:space="preserve">sala komputerowa, </w:t>
      </w:r>
      <w:r w:rsidR="00BC2DC2">
        <w:br/>
      </w:r>
      <w:r w:rsidRPr="00563F58">
        <w:t xml:space="preserve">biblioteka wyposażona w komputery z dostępem do internetu </w:t>
      </w:r>
      <w:r w:rsidR="00A91E89">
        <w:br/>
      </w:r>
      <w:r w:rsidRPr="00563F58">
        <w:t xml:space="preserve">kuchnia i stołówka szkolna, </w:t>
      </w:r>
      <w:r w:rsidR="00A91E89">
        <w:br/>
        <w:t xml:space="preserve">boisko szkolne </w:t>
      </w:r>
      <w:r w:rsidR="00A91E89">
        <w:br/>
      </w:r>
      <w:r w:rsidRPr="00563F58">
        <w:t>gabinet p</w:t>
      </w:r>
      <w:r w:rsidR="00A91E89">
        <w:t xml:space="preserve">edagoga </w:t>
      </w:r>
      <w:r w:rsidR="00A91E89">
        <w:br/>
      </w:r>
      <w:r w:rsidRPr="00563F58">
        <w:t xml:space="preserve">gabinet pielęgniarski. </w:t>
      </w:r>
    </w:p>
    <w:p w:rsidR="00563F58" w:rsidRDefault="00563F58" w:rsidP="00563F58">
      <w:pPr>
        <w:pStyle w:val="Default"/>
      </w:pPr>
    </w:p>
    <w:p w:rsidR="00B240C4" w:rsidRDefault="00B240C4" w:rsidP="00BC2DC2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sz w:val="36"/>
          <w:szCs w:val="36"/>
          <w:lang w:eastAsia="pl-PL"/>
        </w:rPr>
      </w:pPr>
      <w:r>
        <w:rPr>
          <w:rFonts w:eastAsia="Times New Roman"/>
          <w:b/>
          <w:bCs/>
          <w:sz w:val="36"/>
          <w:szCs w:val="36"/>
          <w:lang w:eastAsia="pl-PL"/>
        </w:rPr>
        <w:lastRenderedPageBreak/>
        <w:t>SZKOLNY PROGRAM PROFILAKTYKI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7"/>
        <w:gridCol w:w="4957"/>
        <w:gridCol w:w="2410"/>
        <w:gridCol w:w="2551"/>
      </w:tblGrid>
      <w:tr w:rsidR="00B240C4" w:rsidTr="00B240C4">
        <w:trPr>
          <w:trHeight w:val="572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4" w:rsidRDefault="00B240C4">
            <w:pPr>
              <w:spacing w:after="0" w:line="240" w:lineRule="auto"/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/>
                <w:sz w:val="28"/>
                <w:szCs w:val="28"/>
                <w:lang w:eastAsia="pl-PL"/>
              </w:rPr>
              <w:t xml:space="preserve">                    Cel główny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4" w:rsidRDefault="00B240C4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sz w:val="28"/>
                <w:szCs w:val="28"/>
                <w:lang w:eastAsia="pl-PL"/>
              </w:rPr>
              <w:br/>
              <w:t>Działania</w:t>
            </w:r>
          </w:p>
          <w:p w:rsidR="00B240C4" w:rsidRDefault="00B240C4">
            <w:pPr>
              <w:spacing w:after="0" w:line="240" w:lineRule="auto"/>
              <w:rPr>
                <w:rFonts w:asciiTheme="minorHAnsi" w:eastAsia="Times New Roman" w:hAnsiTheme="minorHAnsi"/>
                <w:i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C4" w:rsidRDefault="00B240C4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sz w:val="28"/>
                <w:szCs w:val="28"/>
                <w:lang w:eastAsia="pl-PL"/>
              </w:rPr>
              <w:br/>
              <w:t>Osoby odpowiedzialne</w:t>
            </w:r>
            <w:r>
              <w:rPr>
                <w:rFonts w:asciiTheme="minorHAnsi" w:eastAsia="Times New Roman" w:hAnsiTheme="minorHAnsi"/>
                <w:i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C4" w:rsidRDefault="00B240C4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sz w:val="28"/>
                <w:szCs w:val="28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i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sz w:val="28"/>
                <w:szCs w:val="28"/>
                <w:lang w:eastAsia="pl-PL"/>
              </w:rPr>
              <w:t xml:space="preserve">Terminy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asciiTheme="minorHAnsi" w:eastAsia="Times New Roman" w:hAnsiTheme="minorHAnsi"/>
                <w:i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/>
                <w:i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240C4" w:rsidTr="00B240C4">
        <w:trPr>
          <w:trHeight w:val="3633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/>
                <w:b/>
                <w:sz w:val="24"/>
                <w:szCs w:val="24"/>
                <w:lang w:eastAsia="pl-PL"/>
              </w:rPr>
              <w:br/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Post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powanie diagnostyczne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  <w:t xml:space="preserve"> – wczesne wykrywanie uczniów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 grup ryzyka.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Analiza dokumentacji uczniów. </w:t>
            </w:r>
          </w:p>
          <w:p w:rsidR="00B240C4" w:rsidRDefault="00B240C4">
            <w:pPr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Obserwacja ucznia w 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rodowisku szkolnym. </w:t>
            </w:r>
          </w:p>
          <w:p w:rsidR="00B240C4" w:rsidRDefault="00B240C4">
            <w:pPr>
              <w:numPr>
                <w:ilvl w:val="0"/>
                <w:numId w:val="2"/>
              </w:num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Diagnoza aktualnej sytuacji wychowawczej klasy  </w:t>
            </w:r>
          </w:p>
          <w:p w:rsidR="00B240C4" w:rsidRDefault="00B240C4">
            <w:pPr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Diagnoza 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rodowiska rodzinnego – wywiad, rozmowa kierowana z rodzicem, obserwacja. </w:t>
            </w:r>
          </w:p>
          <w:p w:rsidR="00B240C4" w:rsidRDefault="00B240C4">
            <w:pPr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Wst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pna analiza przyczyn niepowodzenia. </w:t>
            </w:r>
          </w:p>
          <w:p w:rsidR="00B240C4" w:rsidRDefault="00B240C4">
            <w:pPr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Wskazanie na badanie specjalistyczne (psychologiczno-pedagogiczne) dzieci </w:t>
            </w:r>
          </w:p>
          <w:p w:rsidR="00B240C4" w:rsidRDefault="00B240C4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z grup ryzyka.                                     </w:t>
            </w:r>
          </w:p>
          <w:p w:rsidR="00B240C4" w:rsidRDefault="00B240C4">
            <w:pPr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Analiza wła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ciwa wyników bada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New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i zalece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wychowawca,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- nauczyciele,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pedagog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</w:p>
          <w:p w:rsidR="00B240C4" w:rsidRDefault="00B240C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wrzesie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na bieżąco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w miar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potrzeb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na bieżąco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bezpo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rednio po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uzyskaniu wyników </w:t>
            </w:r>
          </w:p>
          <w:p w:rsidR="00B240C4" w:rsidRDefault="00B240C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40C4" w:rsidTr="00B240C4">
        <w:trPr>
          <w:trHeight w:val="251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II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Organizowanie kompleksowej pomocy psychologiczno –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pedagogicznej dla uczniów wykazuj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cych deficyty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rozwojowe oraz trudno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ci dydaktyczno – wychowawcze .</w:t>
            </w:r>
          </w:p>
          <w:p w:rsidR="00B240C4" w:rsidRDefault="00B240C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numPr>
                <w:ilvl w:val="0"/>
                <w:numId w:val="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</w:t>
            </w:r>
            <w:r w:rsidR="0012459C">
              <w:rPr>
                <w:rFonts w:eastAsia="Times New Roman"/>
                <w:sz w:val="24"/>
                <w:szCs w:val="24"/>
                <w:lang w:eastAsia="pl-PL"/>
              </w:rPr>
              <w:t xml:space="preserve">ajęcia rozwijające i wyrównawcze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dla kl. I - III </w:t>
            </w:r>
          </w:p>
          <w:p w:rsidR="00B240C4" w:rsidRDefault="00B240C4">
            <w:pPr>
              <w:numPr>
                <w:ilvl w:val="0"/>
                <w:numId w:val="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cia dydaktyczno-wyrównawcze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klasach IV-VI. </w:t>
            </w:r>
          </w:p>
          <w:p w:rsidR="00B240C4" w:rsidRDefault="00B240C4">
            <w:pPr>
              <w:numPr>
                <w:ilvl w:val="0"/>
                <w:numId w:val="5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Indywidualne dostosowanie wymaga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edukacyjnych do możliwo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 uczniów zgodnie z zaleceniami poradni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psychologiczno- pedagogicznej. </w:t>
            </w:r>
          </w:p>
          <w:p w:rsidR="00B240C4" w:rsidRDefault="00B240C4">
            <w:pPr>
              <w:numPr>
                <w:ilvl w:val="0"/>
                <w:numId w:val="5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cia logopedyczne.</w:t>
            </w:r>
          </w:p>
          <w:p w:rsidR="00B240C4" w:rsidRDefault="00B240C4">
            <w:pPr>
              <w:pStyle w:val="Akapitzlist"/>
              <w:numPr>
                <w:ilvl w:val="0"/>
                <w:numId w:val="5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Dodatkowe zajęcia pozalekcyjne organizowane przez na nauczycieli. </w:t>
            </w:r>
          </w:p>
          <w:p w:rsidR="00B240C4" w:rsidRDefault="00B240C4">
            <w:pPr>
              <w:pStyle w:val="Akapitzlist"/>
              <w:numPr>
                <w:ilvl w:val="0"/>
                <w:numId w:val="5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Organizowanie pomocy kole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skiej. </w:t>
            </w:r>
          </w:p>
          <w:p w:rsidR="00B240C4" w:rsidRDefault="00B240C4">
            <w:pPr>
              <w:numPr>
                <w:ilvl w:val="0"/>
                <w:numId w:val="6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Rewalidacja indywidualna uczniów zgodnie z orzeczeniem o kształceniu specjalnym. </w:t>
            </w:r>
          </w:p>
          <w:p w:rsidR="00B240C4" w:rsidRDefault="00B240C4">
            <w:pPr>
              <w:numPr>
                <w:ilvl w:val="0"/>
                <w:numId w:val="6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Diagnoza wad postawy .</w:t>
            </w:r>
          </w:p>
          <w:p w:rsidR="00B240C4" w:rsidRDefault="00B240C4">
            <w:pPr>
              <w:numPr>
                <w:ilvl w:val="0"/>
                <w:numId w:val="6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Korygowanie wad postawy –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zaj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cia gimnastyki korekcyjnej. </w:t>
            </w:r>
          </w:p>
          <w:p w:rsidR="00B240C4" w:rsidRDefault="00B240C4">
            <w:pPr>
              <w:numPr>
                <w:ilvl w:val="0"/>
                <w:numId w:val="6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Biblioterapia dla uczniów.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- nauczyciele prowadz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cy zaj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cia,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nauczyciele przedmiotu,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logopeda,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dyrektor,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pedagog,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higienistka szkolna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nauczyciel-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bibliotekarz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w miar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potrzeb,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  zależno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 od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zalece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poradni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w czasie bada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lekarskich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40C4" w:rsidTr="00B240C4">
        <w:trPr>
          <w:trHeight w:val="251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Zasady współpracy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 rodzicami.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numPr>
                <w:ilvl w:val="0"/>
                <w:numId w:val="7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Ustalenie trybu kontaktowania si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rodzica z wychowawc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, nauczycielami przedmiotu, pedagogiem w sprawach szkolnych. </w:t>
            </w:r>
          </w:p>
          <w:p w:rsidR="00B240C4" w:rsidRDefault="00B240C4">
            <w:pPr>
              <w:numPr>
                <w:ilvl w:val="0"/>
                <w:numId w:val="7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Na bie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co informowanie rodziców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o zaistniałych sytuacjach trudnych. </w:t>
            </w:r>
          </w:p>
          <w:p w:rsidR="00B240C4" w:rsidRDefault="00B240C4">
            <w:pPr>
              <w:numPr>
                <w:ilvl w:val="0"/>
                <w:numId w:val="8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Organizowanie spotka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rodzica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z zainteresowanymi problemem nauczycielami przedmiotu, wychowawc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i pedagogiem, celem ustalenia wspólnej strategii pomocy uczniowi.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nauczyciel przedmiotu,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wychowawca, pedagog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na pierwszych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wywiadówkach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bezpo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rednio po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zaistniałej sytuacji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w miar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potrzeb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40C4" w:rsidTr="00B240C4">
        <w:trPr>
          <w:trHeight w:val="251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IV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Stwarzanie przez wychowawców sytuacji zmierzaj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cych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do integracji klasy 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numPr>
                <w:ilvl w:val="0"/>
                <w:numId w:val="8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Prowadzenie ciekawych lekcji do dyspozycji wychowawcy. uwzgl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dniaj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cych 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ć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wiczenia dotycz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ce rozwi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zywania konfliktów, wyrażania uczu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ć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i radzenia sobie z negatywnymi uczuciami bez zachowa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agresywnych. </w:t>
            </w:r>
          </w:p>
          <w:p w:rsidR="00B240C4" w:rsidRDefault="00B240C4">
            <w:pPr>
              <w:numPr>
                <w:ilvl w:val="0"/>
                <w:numId w:val="8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Stosowanie metod integruj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cych klas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: </w:t>
            </w:r>
          </w:p>
          <w:p w:rsidR="00B240C4" w:rsidRDefault="00B240C4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rozmowy w kr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gu („twarz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w twarz”), </w:t>
            </w:r>
          </w:p>
          <w:p w:rsidR="00B240C4" w:rsidRDefault="00B240C4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wspólna praca w zespołach, </w:t>
            </w:r>
          </w:p>
          <w:p w:rsidR="00B240C4" w:rsidRDefault="00B240C4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mieszanie składu zespołów, </w:t>
            </w:r>
          </w:p>
          <w:p w:rsidR="00B240C4" w:rsidRDefault="00B240C4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stymulowanie współpracy. </w:t>
            </w:r>
          </w:p>
          <w:p w:rsidR="00B240C4" w:rsidRDefault="00B240C4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numPr>
                <w:ilvl w:val="0"/>
                <w:numId w:val="9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Ustalenie reguł obowi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zuj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cych w klasie.</w:t>
            </w:r>
          </w:p>
          <w:p w:rsidR="00B240C4" w:rsidRDefault="00B240C4">
            <w:pPr>
              <w:numPr>
                <w:ilvl w:val="0"/>
                <w:numId w:val="9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Podejmowanie działa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umożliwiaj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cych rozwi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zanie konfliktów w zespole uczniów. </w:t>
            </w:r>
          </w:p>
          <w:p w:rsidR="00B240C4" w:rsidRDefault="00B240C4" w:rsidP="0012459C">
            <w:pPr>
              <w:numPr>
                <w:ilvl w:val="0"/>
                <w:numId w:val="9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Podejmowanie uczestnictwa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w oferowanych szkole akcjach edukacyjnych, profilaktycznych, </w:t>
            </w:r>
            <w:r w:rsidR="0012459C">
              <w:rPr>
                <w:rFonts w:eastAsia="Times New Roman"/>
                <w:sz w:val="24"/>
                <w:szCs w:val="24"/>
                <w:lang w:eastAsia="pl-PL"/>
              </w:rPr>
              <w:t>charytatywnych oraz właściwe wykorzystanie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oraz pomocy dydaktycznych               znajdujących się w </w:t>
            </w:r>
            <w:r w:rsidR="0012459C">
              <w:rPr>
                <w:rFonts w:eastAsia="Times New Roman"/>
                <w:sz w:val="24"/>
                <w:szCs w:val="24"/>
                <w:lang w:eastAsia="pl-PL"/>
              </w:rPr>
              <w:t>szkole.</w:t>
            </w:r>
          </w:p>
          <w:p w:rsidR="0012459C" w:rsidRPr="0012459C" w:rsidRDefault="0012459C" w:rsidP="0012459C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- wychowawca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dyrektor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nauczyciele,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pedagog 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nauczyciel -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bibliotekarz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40C4" w:rsidTr="00B240C4">
        <w:trPr>
          <w:trHeight w:val="251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V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Organizowanie pozalekcyjnego czasu wolnego na terenie szkoły, ukierunkowane na rozwój zainteresowa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 potrzeb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uczniów.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numPr>
                <w:ilvl w:val="0"/>
                <w:numId w:val="9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Kółka przedmiotowe.</w:t>
            </w:r>
          </w:p>
          <w:p w:rsidR="00B240C4" w:rsidRDefault="00B240C4">
            <w:pPr>
              <w:numPr>
                <w:ilvl w:val="0"/>
                <w:numId w:val="9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Kółka zainteresowań. </w:t>
            </w:r>
          </w:p>
          <w:p w:rsidR="00B240C4" w:rsidRDefault="00B240C4">
            <w:pPr>
              <w:numPr>
                <w:ilvl w:val="0"/>
                <w:numId w:val="9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Kółko biblioteczne.</w:t>
            </w:r>
          </w:p>
          <w:p w:rsidR="00B240C4" w:rsidRDefault="00B240C4">
            <w:pPr>
              <w:numPr>
                <w:ilvl w:val="0"/>
                <w:numId w:val="9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Chór szkolny.</w:t>
            </w:r>
          </w:p>
          <w:p w:rsidR="00B240C4" w:rsidRDefault="00B240C4">
            <w:pPr>
              <w:numPr>
                <w:ilvl w:val="0"/>
                <w:numId w:val="9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Samorz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 Uczniowski.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dyrektor,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nauczyciele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prowadz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cy  zajęcia pozalekcyjne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40C4" w:rsidTr="00B240C4">
        <w:trPr>
          <w:trHeight w:val="2156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VI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Organizowanie pozalekcyjnego czasu wolnego na terenie szkoły, ukierunkowane na rozwój zainteresowa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i potrzeb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uczniów.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Udział najlepszych uczniów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w konkursach szkolnych, powiatowych, wojewódzkich i krajowych.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240C4" w:rsidRDefault="00B240C4">
            <w:pPr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Organizacja zajęć przedmiotowych, dodatkowych.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:rsidR="00B240C4" w:rsidRDefault="00B240C4">
            <w:pPr>
              <w:numPr>
                <w:ilvl w:val="0"/>
                <w:numId w:val="10"/>
              </w:num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Udział w zawodach sportowych powiatowych, wojewódzkich.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dyrektor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nauczyciel przedmiotu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opiekun klasy sportowej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-cały rok  zgodnie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z harmonogramem imprez</w:t>
            </w:r>
          </w:p>
        </w:tc>
      </w:tr>
      <w:tr w:rsidR="00B240C4" w:rsidTr="00B240C4">
        <w:trPr>
          <w:trHeight w:val="251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VII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Wpajanie zasad bezpieczeństwa, rozwijanie umiejętności dostrzegania zagrożeń.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numPr>
                <w:ilvl w:val="0"/>
                <w:numId w:val="11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 ramach wychowania komunikacyjnego zorganizowanie egzaminu na kart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rowerow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. </w:t>
            </w:r>
          </w:p>
          <w:p w:rsidR="00B240C4" w:rsidRDefault="00B240C4">
            <w:pPr>
              <w:numPr>
                <w:ilvl w:val="0"/>
                <w:numId w:val="11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Udział uczniów klas I – III w spotkaniach z policjantem –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specjalist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ds. nieletnich, dotycz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cych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bezpiecznego    zachowania w drodze do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szkoły w szkole i na podwórku. </w:t>
            </w:r>
          </w:p>
          <w:p w:rsidR="0012459C" w:rsidRDefault="0012459C" w:rsidP="0012459C">
            <w:pPr>
              <w:pStyle w:val="Akapitzlist"/>
              <w:numPr>
                <w:ilvl w:val="0"/>
                <w:numId w:val="27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Realizowanie  na terenie szkoły programów profilaktycznych i wychowawczych : </w:t>
            </w:r>
          </w:p>
          <w:p w:rsidR="0012459C" w:rsidRDefault="00773157" w:rsidP="0012459C">
            <w:pPr>
              <w:pStyle w:val="Akapitzlist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="0012459C">
              <w:rPr>
                <w:rFonts w:eastAsia="Times New Roman"/>
                <w:sz w:val="24"/>
                <w:szCs w:val="24"/>
                <w:lang w:eastAsia="pl-PL"/>
              </w:rPr>
              <w:t>Owce w sieci</w:t>
            </w:r>
          </w:p>
          <w:p w:rsidR="00773157" w:rsidRDefault="00773157" w:rsidP="0012459C">
            <w:pPr>
              <w:pStyle w:val="Akapitzlist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Czyste powietrze</w:t>
            </w:r>
          </w:p>
          <w:p w:rsidR="0012459C" w:rsidRPr="00773157" w:rsidRDefault="00773157" w:rsidP="0012459C">
            <w:pPr>
              <w:pStyle w:val="Akapitzlist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="0012459C" w:rsidRPr="00773157">
              <w:rPr>
                <w:rFonts w:eastAsia="Times New Roman"/>
                <w:sz w:val="24"/>
                <w:szCs w:val="24"/>
                <w:lang w:eastAsia="pl-PL"/>
              </w:rPr>
              <w:t>Nie  pal przy mnie proszę</w:t>
            </w:r>
          </w:p>
          <w:p w:rsidR="0012459C" w:rsidRPr="00773157" w:rsidRDefault="00773157" w:rsidP="0012459C">
            <w:pPr>
              <w:pStyle w:val="Akapitzlist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="0012459C" w:rsidRPr="00773157">
              <w:rPr>
                <w:rFonts w:eastAsia="Times New Roman"/>
                <w:sz w:val="24"/>
                <w:szCs w:val="24"/>
                <w:lang w:eastAsia="pl-PL"/>
              </w:rPr>
              <w:t>Pierwsza pomoc dla dzieci i młodzieży</w:t>
            </w:r>
          </w:p>
          <w:p w:rsidR="0012459C" w:rsidRPr="00773157" w:rsidRDefault="00773157" w:rsidP="0012459C">
            <w:pPr>
              <w:pStyle w:val="Akapitzlist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="0012459C" w:rsidRPr="00773157">
              <w:rPr>
                <w:rFonts w:eastAsia="Times New Roman"/>
                <w:sz w:val="24"/>
                <w:szCs w:val="24"/>
                <w:lang w:eastAsia="pl-PL"/>
              </w:rPr>
              <w:t>Znajdź właściwe rozwiązanie</w:t>
            </w:r>
          </w:p>
          <w:p w:rsidR="0012459C" w:rsidRDefault="00773157" w:rsidP="0012459C">
            <w:pPr>
              <w:pStyle w:val="Akapitzlist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="0012459C">
              <w:rPr>
                <w:rFonts w:eastAsia="Times New Roman"/>
                <w:sz w:val="24"/>
                <w:szCs w:val="24"/>
                <w:lang w:eastAsia="pl-PL"/>
              </w:rPr>
              <w:t>Program wychowawczy biblioteki szkolnej</w:t>
            </w:r>
          </w:p>
          <w:p w:rsidR="0012459C" w:rsidRPr="0012459C" w:rsidRDefault="00773157" w:rsidP="0012459C">
            <w:pPr>
              <w:pStyle w:val="Akapitzlist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Program </w:t>
            </w:r>
            <w:r w:rsidR="00855F49">
              <w:rPr>
                <w:rFonts w:eastAsia="Times New Roman"/>
                <w:sz w:val="24"/>
                <w:szCs w:val="24"/>
                <w:lang w:eastAsia="pl-PL"/>
              </w:rPr>
              <w:t>wychowawczy ś</w:t>
            </w:r>
            <w:r w:rsidR="0012459C">
              <w:rPr>
                <w:rFonts w:eastAsia="Times New Roman"/>
                <w:sz w:val="24"/>
                <w:szCs w:val="24"/>
                <w:lang w:eastAsia="pl-PL"/>
              </w:rPr>
              <w:t>wietlicy szkolnej</w:t>
            </w:r>
          </w:p>
          <w:p w:rsidR="00B240C4" w:rsidRDefault="00B240C4">
            <w:pPr>
              <w:numPr>
                <w:ilvl w:val="0"/>
                <w:numId w:val="12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Poruszanie problemów bezpiecze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 w:rsidR="00855F49">
              <w:rPr>
                <w:rFonts w:eastAsia="Times New Roman"/>
                <w:sz w:val="24"/>
                <w:szCs w:val="24"/>
                <w:lang w:eastAsia="pl-PL"/>
              </w:rPr>
              <w:t>stwa podczas lekcji ,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na boisku szkolnym, </w:t>
            </w:r>
            <w:r w:rsidR="00855F49">
              <w:rPr>
                <w:rFonts w:eastAsia="Times New Roman"/>
                <w:sz w:val="24"/>
                <w:szCs w:val="24"/>
                <w:lang w:eastAsia="pl-PL"/>
              </w:rPr>
              <w:t>w świetlicy, autobusach .</w:t>
            </w:r>
          </w:p>
          <w:p w:rsidR="00B240C4" w:rsidRDefault="00B240C4">
            <w:pPr>
              <w:numPr>
                <w:ilvl w:val="0"/>
                <w:numId w:val="12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Rozmowa z rodzicami na w/w temat, przekazanie ulotek informacyjnych podczas wywiadówek. </w:t>
            </w:r>
          </w:p>
          <w:p w:rsidR="00B240C4" w:rsidRDefault="00B240C4">
            <w:pPr>
              <w:numPr>
                <w:ilvl w:val="0"/>
                <w:numId w:val="12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Organizowanie spotka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uczniów klas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IV-VI z pracownikiem policji – specjalist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ds. prewencji w ramach edukacji prawnej. </w:t>
            </w:r>
          </w:p>
          <w:p w:rsidR="00BC2DC2" w:rsidRDefault="00BC2DC2" w:rsidP="00BC2DC2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C2DC2" w:rsidRDefault="00BC2DC2" w:rsidP="00BC2DC2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numPr>
                <w:ilvl w:val="0"/>
                <w:numId w:val="12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Wpajanie zasad bezpieczeństwa podczas zajęć edukacyjnych, w terenie, podczas wycieczek szkolnych.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- nauczyciel techniki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nauczyciele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-wychowawcy klas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I - VI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pedagog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855F49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cały rok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-podczas organizacji  wycieczek szkolnych (regulamin)</w:t>
            </w:r>
          </w:p>
        </w:tc>
      </w:tr>
      <w:tr w:rsidR="00B240C4" w:rsidTr="00B240C4">
        <w:trPr>
          <w:trHeight w:val="718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>VIII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Promocja zdrowia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  <w:t xml:space="preserve">i profilaktyka.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numPr>
                <w:ilvl w:val="0"/>
                <w:numId w:val="1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Zapoznanie uczniów z profilaktyką zarażenia wirusem grypy AH1N1.</w:t>
            </w:r>
          </w:p>
          <w:p w:rsidR="00B240C4" w:rsidRDefault="00B240C4">
            <w:pPr>
              <w:numPr>
                <w:ilvl w:val="0"/>
                <w:numId w:val="1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Jak nie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ść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pierwsz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pomoc w sytuacjach zagro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enia zdrowia; </w:t>
            </w:r>
          </w:p>
          <w:p w:rsidR="00B240C4" w:rsidRDefault="00B240C4">
            <w:pPr>
              <w:numPr>
                <w:ilvl w:val="0"/>
                <w:numId w:val="1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Zapobieganie zaburzeniom układu ruchu – uczenie prawidłowej postawy.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numPr>
                <w:ilvl w:val="0"/>
                <w:numId w:val="1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Zapobieganie chorobom zaka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ź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nym: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- przygotowanie do szczepie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- wyja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nienie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korzy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ci   płyn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cych ze szczepie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:rsidR="00B240C4" w:rsidRDefault="00B240C4">
            <w:pPr>
              <w:numPr>
                <w:ilvl w:val="0"/>
                <w:numId w:val="1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Czynniki zagra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ce zdrowiu: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- palenie tytoniu, picie alkoholu, stres. </w:t>
            </w:r>
          </w:p>
          <w:p w:rsidR="00B240C4" w:rsidRDefault="00B240C4">
            <w:pPr>
              <w:numPr>
                <w:ilvl w:val="0"/>
                <w:numId w:val="1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Czyste r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ce – zdrowia wi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cej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(Higiena osobista) klasy I- III </w:t>
            </w:r>
          </w:p>
          <w:p w:rsidR="00B240C4" w:rsidRDefault="00B240C4">
            <w:pPr>
              <w:numPr>
                <w:ilvl w:val="0"/>
                <w:numId w:val="1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Higiena okresu dojrzewania w klasach szóstych: </w:t>
            </w:r>
          </w:p>
          <w:p w:rsidR="00B240C4" w:rsidRDefault="00B240C4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„Między nami kobietkami” </w:t>
            </w:r>
          </w:p>
          <w:p w:rsidR="00B240C4" w:rsidRDefault="00B240C4">
            <w:pPr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Prawidłowe 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ywienie – znaczenie dla zdrowia- profilaktyka otyłości.</w:t>
            </w:r>
          </w:p>
          <w:p w:rsidR="00B240C4" w:rsidRDefault="00B240C4">
            <w:pPr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Udział uczniów w akcji „ Owoce w szkole”.</w:t>
            </w:r>
          </w:p>
          <w:p w:rsidR="00B240C4" w:rsidRDefault="00B240C4">
            <w:pPr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Profilaktyka próchnicy 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bów – fluoryzacja – klasy I – VI. </w:t>
            </w:r>
          </w:p>
          <w:p w:rsidR="00B240C4" w:rsidRDefault="00B240C4">
            <w:pPr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Kształtowanie nawyków higienicznych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i uczenie samodzielności.  </w:t>
            </w:r>
          </w:p>
          <w:p w:rsidR="00B240C4" w:rsidRDefault="00B240C4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- wychowawcy klas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EC0B78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Nauczyciele wych. f</w:t>
            </w:r>
            <w:r w:rsidR="00B240C4">
              <w:rPr>
                <w:rFonts w:eastAsia="Times New Roman"/>
                <w:sz w:val="24"/>
                <w:szCs w:val="24"/>
                <w:lang w:eastAsia="pl-PL"/>
              </w:rPr>
              <w:t>izycznego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higienistka szkolna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- wychowawcy klas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- wrzesie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40C4" w:rsidTr="00B240C4">
        <w:trPr>
          <w:trHeight w:val="251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IX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Zapobieganie uzale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nieniom.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numPr>
                <w:ilvl w:val="0"/>
                <w:numId w:val="14"/>
              </w:numPr>
              <w:tabs>
                <w:tab w:val="num" w:pos="605"/>
              </w:tabs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 procesie kształcenia i wychowania promowanie pełnej   abstynencji (powstrzymania si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od alkoholu) do uzyskania   przez ucznia pełnoletnio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ci.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            </w:t>
            </w:r>
          </w:p>
          <w:p w:rsidR="00B240C4" w:rsidRDefault="00B240C4">
            <w:pPr>
              <w:numPr>
                <w:ilvl w:val="0"/>
                <w:numId w:val="14"/>
              </w:numPr>
              <w:tabs>
                <w:tab w:val="num" w:pos="605"/>
              </w:tabs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Uwzgl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dnianie w planach</w:t>
            </w:r>
          </w:p>
          <w:p w:rsidR="00B240C4" w:rsidRDefault="00B240C4">
            <w:pPr>
              <w:adjustRightInd w:val="0"/>
              <w:spacing w:after="0" w:line="240" w:lineRule="auto"/>
              <w:ind w:left="360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wychowawczych klas IV –VI </w:t>
            </w:r>
          </w:p>
          <w:p w:rsidR="00B240C4" w:rsidRDefault="00B240C4">
            <w:pPr>
              <w:adjustRightInd w:val="0"/>
              <w:spacing w:after="0" w:line="240" w:lineRule="auto"/>
              <w:ind w:left="605" w:hanging="605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podstawowej wiedzy o szkodliwości alkoholu, nikotyny, narkotyków oraz problematyki uzale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nie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, odpowiedniej dla uczniów w poszczególnych etapach edukacji. </w:t>
            </w:r>
          </w:p>
          <w:p w:rsidR="00B240C4" w:rsidRDefault="00B240C4">
            <w:pPr>
              <w:adjustRightInd w:val="0"/>
              <w:spacing w:after="0" w:line="240" w:lineRule="auto"/>
              <w:ind w:left="605" w:hanging="605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ind w:left="605" w:hanging="605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ind w:left="605" w:hanging="605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C0B78" w:rsidRDefault="00EC0B78">
            <w:pPr>
              <w:adjustRightInd w:val="0"/>
              <w:spacing w:after="0" w:line="240" w:lineRule="auto"/>
              <w:ind w:left="605" w:hanging="605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numPr>
                <w:ilvl w:val="0"/>
                <w:numId w:val="14"/>
              </w:numPr>
              <w:tabs>
                <w:tab w:val="num" w:pos="605"/>
              </w:tabs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Uwzgl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dnienie w programach wychowawczych klas I-VI  promocji zdrowia i zdrowego stylu 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ycia, zdefiniowania zagro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oraz zapobiegania im.</w:t>
            </w:r>
          </w:p>
          <w:p w:rsidR="00B240C4" w:rsidRDefault="00B240C4" w:rsidP="00EC0B78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wychowawcy klas IV-VI,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-nauczyciele przedmiotu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j. polskiego przyrody,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techniki,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-katecheci,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pedagog,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-nauczyciele posiadaj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cy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uprawnienia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C0B78" w:rsidRDefault="00EC0B78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wych. klas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pedagog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dzielnicowy - pogadanka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C0B78" w:rsidRDefault="00EC0B78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 okresie od stycznia do maja</w:t>
            </w:r>
          </w:p>
        </w:tc>
      </w:tr>
      <w:tr w:rsidR="00B240C4" w:rsidTr="00B240C4">
        <w:trPr>
          <w:trHeight w:val="251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X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Spójne i konsekwentne post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powanie nauczycieli oraz pracowników szkoły wobec zachowa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ryzykownych :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nieusprawiedliwionej nieobecno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ci, wulgaryzmu słownego, przejawów agresji, palenia papierosów, picia alkoholu.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Kontrola systematyczno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ci ucz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szczania do szkoły. </w:t>
            </w:r>
          </w:p>
          <w:p w:rsidR="00B240C4" w:rsidRDefault="00B240C4">
            <w:pPr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Ocena przyczyn ewentualnych nieobecno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ci. </w:t>
            </w:r>
          </w:p>
          <w:p w:rsidR="00B240C4" w:rsidRDefault="00B240C4">
            <w:pPr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Współpraca z rodzicami ucznia opuszczaj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cego lekcje bez usprawiedliwienia. </w:t>
            </w:r>
          </w:p>
          <w:p w:rsidR="00B240C4" w:rsidRDefault="00B240C4">
            <w:pPr>
              <w:numPr>
                <w:ilvl w:val="0"/>
                <w:numId w:val="1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Zgłaszanie zaistniałych trudno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 pedagogowi. </w:t>
            </w:r>
          </w:p>
          <w:p w:rsidR="00B240C4" w:rsidRDefault="00B240C4">
            <w:pPr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 przypadku braku zainteresowania problemem ze strony rodziców, wysyłanie upomnie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wzywaj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cych do  posyłania dziecka do szkoły. </w:t>
            </w:r>
          </w:p>
          <w:p w:rsidR="00B240C4" w:rsidRDefault="00B240C4">
            <w:pPr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Skierowanie sprawy d</w:t>
            </w:r>
            <w:r w:rsidR="00EC0B78">
              <w:rPr>
                <w:rFonts w:eastAsia="Times New Roman"/>
                <w:sz w:val="24"/>
                <w:szCs w:val="24"/>
                <w:lang w:eastAsia="pl-PL"/>
              </w:rPr>
              <w:t>o policji – zawiadomienie o nierealizowaniu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obowiązku szkolnego. </w:t>
            </w:r>
          </w:p>
          <w:p w:rsidR="00B240C4" w:rsidRDefault="00B240C4">
            <w:pPr>
              <w:numPr>
                <w:ilvl w:val="0"/>
                <w:numId w:val="15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Skierowanie sprawy do Sądu Rodzinnego o interwencję. </w:t>
            </w:r>
          </w:p>
          <w:p w:rsidR="00B240C4" w:rsidRDefault="00B240C4">
            <w:pPr>
              <w:numPr>
                <w:ilvl w:val="0"/>
                <w:numId w:val="16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Obserwacja ucznia pod kątem zachowań społecznych oraz nieakceptowanych społecznie.</w:t>
            </w:r>
          </w:p>
          <w:p w:rsidR="00B240C4" w:rsidRDefault="00B240C4">
            <w:pPr>
              <w:numPr>
                <w:ilvl w:val="0"/>
                <w:numId w:val="16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Reagowanie na zagrożenia w momencie jej wystąpienia.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numPr>
                <w:ilvl w:val="0"/>
                <w:numId w:val="16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Podejmowanie działań zmierzających do rozwiązania problemu: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-  rozmowa z uczniem,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-  poinformowanie rodziców o zdarzeniu,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-  wspólne z rodzicem ustalenie strategii 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postępowania.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 przypadku braku skuteczności powyższych działań, skierowanie sprawy do sądu rodzinnego i nieletnich.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-dyrektor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wychowawca </w:t>
            </w:r>
          </w:p>
          <w:p w:rsidR="00EC0B78" w:rsidRDefault="00EC0B78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pedagog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-wszyscy nauczyciele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pedagog,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na bież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co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bezpo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rednio po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zaistniałym fakcie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40C4" w:rsidTr="00B240C4">
        <w:trPr>
          <w:trHeight w:val="897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XI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Czuwanie nad realizacj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obowi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zku </w:t>
            </w:r>
            <w:r w:rsidR="009A23B0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szkolnego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na terenie szkoły i poza ni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(odroczenia, przyspieszenia , przeniesienia,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realizacja obowi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zku szkolnego dzieci niepełnosprawnych).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pStyle w:val="Akapitzlist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Systematyczne egzekwowanie usprawiedliwień nieobecności uczniów.</w:t>
            </w:r>
          </w:p>
          <w:p w:rsidR="00B240C4" w:rsidRDefault="00B240C4">
            <w:pPr>
              <w:pStyle w:val="Akapitzlist"/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Rozmowy z rodzicami.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dyrektor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wychowawcy klas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-pedagog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40C4" w:rsidTr="00B240C4">
        <w:trPr>
          <w:trHeight w:val="154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XII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Pomoc materialna dla uczniów.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Organizowanie zbiórek zabawek,</w:t>
            </w:r>
            <w:r w:rsidR="00EC0B78">
              <w:rPr>
                <w:rFonts w:eastAsia="Times New Roman"/>
                <w:sz w:val="24"/>
                <w:szCs w:val="24"/>
                <w:lang w:eastAsia="pl-PL"/>
              </w:rPr>
              <w:t xml:space="preserve"> materiałów szkolnych, podręczników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 i przekazywanie jej najbardziej potrzebuj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cym uczniom. </w:t>
            </w:r>
          </w:p>
          <w:p w:rsidR="00EC0B78" w:rsidRDefault="00EC0B78">
            <w:pPr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Pomoc rodzinom polskim na Ukrainie</w:t>
            </w:r>
          </w:p>
          <w:p w:rsidR="00EC0B78" w:rsidRDefault="00EC0B78">
            <w:pPr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Organizowanie uroczystości świątecznych dla pensjonariuszy DPS</w:t>
            </w:r>
          </w:p>
          <w:p w:rsidR="00B240C4" w:rsidRDefault="00B240C4">
            <w:pPr>
              <w:numPr>
                <w:ilvl w:val="0"/>
                <w:numId w:val="17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Wdrażanie „rządowego programu dożywiania uczniów szkół podstawowych</w:t>
            </w:r>
            <w:r w:rsidR="00EC0B78">
              <w:rPr>
                <w:rFonts w:eastAsia="Times New Roman"/>
                <w:sz w:val="24"/>
                <w:szCs w:val="24"/>
                <w:lang w:eastAsia="pl-PL"/>
              </w:rPr>
              <w:t>”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:rsidR="00B240C4" w:rsidRDefault="00B240C4">
            <w:pPr>
              <w:numPr>
                <w:ilvl w:val="0"/>
                <w:numId w:val="18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Przekazanie informacji uczniom i ich rodzicom dot. możliwości uzyskania pomocy materialnej</w:t>
            </w:r>
          </w:p>
          <w:p w:rsidR="00B240C4" w:rsidRDefault="00B240C4">
            <w:pPr>
              <w:pStyle w:val="Akapitzlist"/>
              <w:numPr>
                <w:ilvl w:val="0"/>
                <w:numId w:val="18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„Wyprawka szkolna” – program wyrównywania startu szkolnego uczniów klas I - III. </w:t>
            </w:r>
          </w:p>
          <w:p w:rsidR="00B240C4" w:rsidRDefault="00B240C4">
            <w:pPr>
              <w:numPr>
                <w:ilvl w:val="0"/>
                <w:numId w:val="18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Pozyskiwanie sponsorów dofinansowujących dożywianie </w:t>
            </w:r>
          </w:p>
          <w:p w:rsidR="00B240C4" w:rsidRDefault="00B240C4">
            <w:pPr>
              <w:adjustRightInd w:val="0"/>
              <w:spacing w:after="0" w:line="240" w:lineRule="auto"/>
              <w:ind w:left="785" w:hanging="785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uczniów nie objętych programem</w:t>
            </w:r>
          </w:p>
          <w:p w:rsidR="00B240C4" w:rsidRDefault="00B240C4">
            <w:pPr>
              <w:adjustRightInd w:val="0"/>
              <w:spacing w:after="0" w:line="240" w:lineRule="auto"/>
              <w:ind w:left="785" w:hanging="785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rządowym, potrzebujących w/w pomocy. </w:t>
            </w:r>
          </w:p>
          <w:p w:rsidR="00B240C4" w:rsidRDefault="00B240C4">
            <w:pPr>
              <w:adjustRightInd w:val="0"/>
              <w:spacing w:after="0" w:line="240" w:lineRule="auto"/>
              <w:ind w:left="720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numPr>
                <w:ilvl w:val="0"/>
                <w:numId w:val="18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Zasiłki losowe – informowanie rodziców o składaniu wniosków w OPS w Krynicy-Zdroju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EC0B78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br/>
              <w:t>- wychowawcy</w:t>
            </w:r>
            <w:r w:rsidR="00B240C4"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 w:rsidR="00B240C4">
              <w:rPr>
                <w:rFonts w:eastAsia="Times New Roman"/>
                <w:sz w:val="24"/>
                <w:szCs w:val="24"/>
                <w:lang w:eastAsia="pl-PL"/>
              </w:rPr>
              <w:br/>
              <w:t>- pedagog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dyrektor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nauczyciel 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- pedagog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pocz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tek roku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szkolnego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w razie potrzeby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B240C4" w:rsidTr="00B240C4">
        <w:trPr>
          <w:trHeight w:val="1257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XIII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Współpraca z instytucjami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  <w:t>i organizacjami wspieraj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cymi działania edukacyjne,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opieku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cze i wychowawcze szkoły.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numPr>
                <w:ilvl w:val="0"/>
                <w:numId w:val="19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Powiatowe Centrum Pomocy Rodzinie (sprawy opieku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cze) w Nowym Sączu.</w:t>
            </w:r>
          </w:p>
          <w:p w:rsidR="00B240C4" w:rsidRDefault="00B240C4">
            <w:pPr>
              <w:numPr>
                <w:ilvl w:val="0"/>
                <w:numId w:val="20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Poradnia Psychologiczno – Pedagogiczna (doradztwo dla nauczycieli, rodziców, uczniów, diagnoza, grupy terapeutyczne, reedukacja indywidualna, zaj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cia dla uczniów zdolnych, orzecznictwo). </w:t>
            </w:r>
          </w:p>
          <w:p w:rsidR="00B240C4" w:rsidRDefault="00B240C4">
            <w:pPr>
              <w:numPr>
                <w:ilvl w:val="0"/>
                <w:numId w:val="20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Komenda Powiatowa Policji (ustalanie strategii pomocy rodzinie, nadzór nad rodzinami patologicznymi,         interwencje, spotkania z uczniami). </w:t>
            </w:r>
          </w:p>
          <w:p w:rsidR="00B240C4" w:rsidRDefault="00B240C4">
            <w:pPr>
              <w:numPr>
                <w:ilvl w:val="0"/>
                <w:numId w:val="20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Udział w zespołach interdyscyplinarnych „ Niebieska Karta” – poświęconych przemocy w rodzinie.</w:t>
            </w:r>
          </w:p>
          <w:p w:rsidR="00B240C4" w:rsidRDefault="00B240C4">
            <w:pPr>
              <w:numPr>
                <w:ilvl w:val="0"/>
                <w:numId w:val="20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 Rejonowy – Wydział Rodzinny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i nieletnich (opieka nad uczniami wykazuj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cymi niedostosowanie społecznie, opieka kuratorska, kontrola sprawowania władzy rodzicielskiej). </w:t>
            </w:r>
          </w:p>
          <w:p w:rsidR="00B240C4" w:rsidRDefault="00B240C4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„Przystań” Stowarzyszeniem na rzecz osób niepełnosprawnych w  Krynicy-Zdroju.</w:t>
            </w:r>
          </w:p>
          <w:p w:rsidR="00B240C4" w:rsidRDefault="00B240C4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Domem Pomocy Społecznej „Jar”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w Muszynie.</w:t>
            </w:r>
          </w:p>
          <w:p w:rsidR="00B240C4" w:rsidRDefault="00B240C4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Biblioteką Publiczną w Krynicy-Zdroju.</w:t>
            </w:r>
          </w:p>
          <w:p w:rsidR="00EC0B78" w:rsidRPr="00EC0B78" w:rsidRDefault="00B240C4" w:rsidP="00EC0B78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GOPR - grupą krynicką.</w:t>
            </w:r>
          </w:p>
          <w:p w:rsidR="00EC0B78" w:rsidRDefault="00EC0B78">
            <w:pPr>
              <w:pStyle w:val="Akapitzlist"/>
              <w:numPr>
                <w:ilvl w:val="0"/>
                <w:numId w:val="20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MOSiRem</w:t>
            </w:r>
          </w:p>
          <w:p w:rsidR="00EC0B78" w:rsidRDefault="00EC0B78" w:rsidP="00EC0B78">
            <w:pPr>
              <w:pStyle w:val="Akapitzlist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- wychowawcy,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-nauczyciele,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pedagog,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-dyrektor,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-nauczyciel –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bibliotekarz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br/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w miar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potrzeb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cały rok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 miarę potrzeb, cały rok szkolny.</w:t>
            </w:r>
          </w:p>
        </w:tc>
      </w:tr>
      <w:tr w:rsidR="00B240C4" w:rsidTr="00B240C4">
        <w:trPr>
          <w:trHeight w:val="884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XIV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Budzenie zainteresowania przyrodą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  <w:t>i działalnością proekologiczną.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pStyle w:val="Akapitzlist"/>
              <w:numPr>
                <w:ilvl w:val="0"/>
                <w:numId w:val="21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Stwarzanie warunków do bezpośredniego kontaktu z przyrodą.</w:t>
            </w:r>
          </w:p>
          <w:p w:rsidR="00B240C4" w:rsidRDefault="00B240C4">
            <w:pPr>
              <w:pStyle w:val="Akapitzlist"/>
              <w:numPr>
                <w:ilvl w:val="0"/>
                <w:numId w:val="21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Organizowanie wycieczek przyrodniczych.</w:t>
            </w:r>
          </w:p>
          <w:p w:rsidR="00B240C4" w:rsidRDefault="00B240C4">
            <w:pPr>
              <w:pStyle w:val="Akapitzlist"/>
              <w:numPr>
                <w:ilvl w:val="0"/>
                <w:numId w:val="21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Organizowanie akcji na rzecz ochrony środowiska naturalnego </w:t>
            </w:r>
          </w:p>
          <w:p w:rsidR="00B240C4" w:rsidRDefault="00B240C4">
            <w:pPr>
              <w:pStyle w:val="Akapitzlist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pStyle w:val="Akapitzlist"/>
              <w:numPr>
                <w:ilvl w:val="0"/>
                <w:numId w:val="22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Zbiórka surowców wtórnych,</w:t>
            </w:r>
          </w:p>
          <w:p w:rsidR="00B240C4" w:rsidRDefault="00B240C4">
            <w:pPr>
              <w:pStyle w:val="Akapitzlist"/>
              <w:numPr>
                <w:ilvl w:val="0"/>
                <w:numId w:val="22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Współpraca ze stowarzyszeniami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i organizacjami : LOP, Partnerstwo dla środowiska, Nadleśnictwo w Nawojowej, LZD w Krynicy-Zdroju firma SUR-PAP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nauczyciele przyrody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wychowawcy klas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cały rok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 na  bieżąco</w:t>
            </w:r>
          </w:p>
        </w:tc>
      </w:tr>
      <w:tr w:rsidR="00B240C4" w:rsidTr="00B240C4">
        <w:trPr>
          <w:trHeight w:val="1867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XV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Promowanie i propagowanie form aktywnego wypoczynku.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DE79F1" w:rsidRDefault="00DE79F1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DE79F1" w:rsidRDefault="00DE79F1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DE79F1" w:rsidRDefault="00DE79F1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XVI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Sposoby walki ze stresem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XVII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Podnoszenie kwalifikacji nauczycieli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br/>
              <w:t>w zakresie umiej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tno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ci wychowawczych oraz profilaktyki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uzale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ż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nie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Propagowanie turystyki i krajoznawstwa.</w:t>
            </w:r>
          </w:p>
          <w:p w:rsidR="00B240C4" w:rsidRDefault="00B240C4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Uświadomienie znaczenia aktywności ruchowej dla zdrowia i prawidłowego rozwoju.</w:t>
            </w:r>
          </w:p>
          <w:p w:rsidR="00B240C4" w:rsidRDefault="00B240C4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Współpraca z kołem PTTK.</w:t>
            </w:r>
          </w:p>
          <w:p w:rsidR="00B240C4" w:rsidRDefault="00B240C4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Udział w rajdach i innych imprezach.</w:t>
            </w:r>
          </w:p>
          <w:p w:rsidR="00EC0B78" w:rsidRDefault="00EC0B78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Organizacja rajdu szkolnego w rocznice nadania imienia szkole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Wdrażanie uczniów do radzenia sobie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br/>
              <w:t>w sytuacjach trudnych.</w:t>
            </w:r>
          </w:p>
          <w:p w:rsidR="00DE79F1" w:rsidRDefault="00DE79F1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Aktywna współpraca nauczycieli i </w:t>
            </w: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lastRenderedPageBreak/>
              <w:t>wychowawców z pedagogiem szkolnym</w:t>
            </w:r>
          </w:p>
          <w:p w:rsidR="00B240C4" w:rsidRDefault="00B240C4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Prowadzenie ćwiczeń relaksacyjnych.</w:t>
            </w:r>
          </w:p>
          <w:p w:rsidR="00B240C4" w:rsidRDefault="00B240C4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>Wspólne rozwiązywanie problemów klasowych.</w:t>
            </w:r>
          </w:p>
          <w:p w:rsidR="00B240C4" w:rsidRDefault="00B240C4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/>
                <w:sz w:val="24"/>
                <w:szCs w:val="24"/>
                <w:lang w:eastAsia="pl-PL"/>
              </w:rPr>
              <w:t xml:space="preserve">Konsultacje z psychologiem z Poradni Psych-Ped. w Krynicy-Zdroju.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:rsidR="00B240C4" w:rsidRDefault="00B240C4">
            <w:pPr>
              <w:pStyle w:val="Akapitzlist"/>
              <w:numPr>
                <w:ilvl w:val="0"/>
                <w:numId w:val="23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ledzenie ofert szkoleniowych w zakresie  umiej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tno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 wychowawczych oraz programów profilaktycznych. </w:t>
            </w:r>
          </w:p>
          <w:p w:rsidR="00B240C4" w:rsidRDefault="00B240C4">
            <w:pPr>
              <w:numPr>
                <w:ilvl w:val="0"/>
                <w:numId w:val="24"/>
              </w:numPr>
              <w:adjustRightInd w:val="0"/>
              <w:spacing w:after="0" w:line="240" w:lineRule="auto"/>
              <w:ind w:left="785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Udział w szkoleniach i warsztatach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o w/w problematyce.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- opiekunowie SKKT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- nauczyciel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bibliotekarz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- wszyscy 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nauczyciele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DE79F1" w:rsidRDefault="00DE79F1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DE79F1" w:rsidRDefault="00DE79F1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wychowawcy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pedagog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DE79F1" w:rsidRDefault="00DE79F1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DE79F1" w:rsidRDefault="00DE79F1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zainteresowani 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nauczyciele, </w:t>
            </w:r>
          </w:p>
          <w:p w:rsidR="00B240C4" w:rsidRDefault="00B240C4" w:rsidP="00DE79F1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</w:t>
            </w:r>
            <w:r w:rsidR="00DE79F1">
              <w:rPr>
                <w:rFonts w:eastAsia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cały rok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DE79F1" w:rsidRDefault="00DE79F1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cały rok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w miarę potrzeb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  w miarę potrzeb</w:t>
            </w:r>
          </w:p>
        </w:tc>
      </w:tr>
      <w:tr w:rsidR="00B240C4" w:rsidTr="00B240C4">
        <w:trPr>
          <w:trHeight w:val="2095"/>
        </w:trPr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XVII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EWALUACJA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Przeprowadzenie w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ród uczniów klas IV ankiety „Stop agresji i przemocy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w szkole” oraz opracowanie wyników celem zdiagnozowania poczucia bezpiecze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stwa uczniów. </w:t>
            </w:r>
          </w:p>
          <w:p w:rsidR="00B240C4" w:rsidRDefault="00B240C4">
            <w:pPr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Analiza frekwencji uczniów na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zaj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ciach lekcyjnych. </w:t>
            </w:r>
          </w:p>
          <w:p w:rsidR="00B240C4" w:rsidRDefault="00B240C4">
            <w:pPr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Analiza przyczyn nieobecno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ci uczniów. </w:t>
            </w:r>
          </w:p>
          <w:p w:rsidR="00B240C4" w:rsidRDefault="00B240C4">
            <w:pPr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Analiza wyników w nauce -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wykaz uczniów z trudno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ciami dydaktycznymi.</w:t>
            </w:r>
          </w:p>
          <w:p w:rsidR="00B240C4" w:rsidRDefault="00B240C4">
            <w:pPr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Obserwacja zachowania uczniów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>w czasie uroczysto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ci, imprez szkolnych, w trakcie zaj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ęć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  <w:t xml:space="preserve">na przerwach i wycieczkach. </w:t>
            </w:r>
          </w:p>
          <w:p w:rsidR="00B240C4" w:rsidRDefault="00B240C4">
            <w:pPr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Sprawozdanie cało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ciowe z realizacji programu sporz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dzone na podstawie obserwacji, wywiadów, analiz 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br/>
            </w: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>i cz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ą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stkowych sprawozda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bezpo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ś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rednich realizatorów poszczególnych działa</w:t>
            </w:r>
            <w:r>
              <w:rPr>
                <w:rFonts w:eastAsia="TimesNewRoman"/>
                <w:sz w:val="24"/>
                <w:szCs w:val="24"/>
                <w:lang w:eastAsia="pl-PL"/>
              </w:rPr>
              <w:t>ń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programu profilaktyki.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lastRenderedPageBreak/>
              <w:t xml:space="preserve">- pedagog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wychowawca, dyrektor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- wszyscy pracownicy szkoły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- w okresie 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klasyfikacji końcoworocznej</w:t>
            </w:r>
          </w:p>
          <w:p w:rsidR="00B240C4" w:rsidRDefault="00B240C4">
            <w:pPr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B240C4" w:rsidRDefault="00B240C4" w:rsidP="00B240C4"/>
    <w:p w:rsidR="002D7CEC" w:rsidRDefault="002D7CEC"/>
    <w:sectPr w:rsidR="002D7CEC" w:rsidSect="00B240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A7" w:rsidRDefault="002462A7" w:rsidP="00C35F26">
      <w:pPr>
        <w:spacing w:after="0" w:line="240" w:lineRule="auto"/>
      </w:pPr>
      <w:r>
        <w:separator/>
      </w:r>
    </w:p>
  </w:endnote>
  <w:endnote w:type="continuationSeparator" w:id="1">
    <w:p w:rsidR="002462A7" w:rsidRDefault="002462A7" w:rsidP="00C3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0D" w:rsidRDefault="009511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9219"/>
      <w:docPartObj>
        <w:docPartGallery w:val="Page Numbers (Bottom of Page)"/>
        <w:docPartUnique/>
      </w:docPartObj>
    </w:sdtPr>
    <w:sdtContent>
      <w:p w:rsidR="0095110D" w:rsidRDefault="00B64395">
        <w:pPr>
          <w:pStyle w:val="Stopka"/>
          <w:jc w:val="right"/>
        </w:pPr>
        <w:fldSimple w:instr=" PAGE   \* MERGEFORMAT ">
          <w:r w:rsidR="00A62838">
            <w:rPr>
              <w:noProof/>
            </w:rPr>
            <w:t>1</w:t>
          </w:r>
        </w:fldSimple>
      </w:p>
    </w:sdtContent>
  </w:sdt>
  <w:p w:rsidR="0095110D" w:rsidRDefault="009511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0D" w:rsidRDefault="00951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A7" w:rsidRDefault="002462A7" w:rsidP="00C35F26">
      <w:pPr>
        <w:spacing w:after="0" w:line="240" w:lineRule="auto"/>
      </w:pPr>
      <w:r>
        <w:separator/>
      </w:r>
    </w:p>
  </w:footnote>
  <w:footnote w:type="continuationSeparator" w:id="1">
    <w:p w:rsidR="002462A7" w:rsidRDefault="002462A7" w:rsidP="00C3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0D" w:rsidRDefault="009511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0D" w:rsidRDefault="009511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10D" w:rsidRDefault="009511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39"/>
    <w:multiLevelType w:val="hybridMultilevel"/>
    <w:tmpl w:val="9B6057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649C2"/>
    <w:multiLevelType w:val="hybridMultilevel"/>
    <w:tmpl w:val="0CE032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4797"/>
    <w:multiLevelType w:val="hybridMultilevel"/>
    <w:tmpl w:val="758CE0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40C59"/>
    <w:multiLevelType w:val="hybridMultilevel"/>
    <w:tmpl w:val="B23E8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A60BA"/>
    <w:multiLevelType w:val="hybridMultilevel"/>
    <w:tmpl w:val="8F88DA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104AC"/>
    <w:multiLevelType w:val="hybridMultilevel"/>
    <w:tmpl w:val="C4F21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A6F1E"/>
    <w:multiLevelType w:val="hybridMultilevel"/>
    <w:tmpl w:val="20DACCEA"/>
    <w:lvl w:ilvl="0" w:tplc="23F6F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FFA8BD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F7C80"/>
    <w:multiLevelType w:val="hybridMultilevel"/>
    <w:tmpl w:val="9FA890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E0CC7"/>
    <w:multiLevelType w:val="hybridMultilevel"/>
    <w:tmpl w:val="19901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94345"/>
    <w:multiLevelType w:val="hybridMultilevel"/>
    <w:tmpl w:val="7BAAAB70"/>
    <w:lvl w:ilvl="0" w:tplc="0415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D5CAC"/>
    <w:multiLevelType w:val="hybridMultilevel"/>
    <w:tmpl w:val="170C65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513DC2"/>
    <w:multiLevelType w:val="hybridMultilevel"/>
    <w:tmpl w:val="06EAB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B2B6E"/>
    <w:multiLevelType w:val="hybridMultilevel"/>
    <w:tmpl w:val="C90E9B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858AB"/>
    <w:multiLevelType w:val="hybridMultilevel"/>
    <w:tmpl w:val="B9488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B448C"/>
    <w:multiLevelType w:val="hybridMultilevel"/>
    <w:tmpl w:val="C1FA2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F81514"/>
    <w:multiLevelType w:val="hybridMultilevel"/>
    <w:tmpl w:val="ED3E0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45A15"/>
    <w:multiLevelType w:val="hybridMultilevel"/>
    <w:tmpl w:val="88C20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347B37"/>
    <w:multiLevelType w:val="hybridMultilevel"/>
    <w:tmpl w:val="6D781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C6BCD"/>
    <w:multiLevelType w:val="hybridMultilevel"/>
    <w:tmpl w:val="47364D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B3F6B"/>
    <w:multiLevelType w:val="hybridMultilevel"/>
    <w:tmpl w:val="7A64D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35FBC"/>
    <w:multiLevelType w:val="hybridMultilevel"/>
    <w:tmpl w:val="E25472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07149E"/>
    <w:multiLevelType w:val="hybridMultilevel"/>
    <w:tmpl w:val="07C20B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64255"/>
    <w:multiLevelType w:val="hybridMultilevel"/>
    <w:tmpl w:val="F98068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3A085B"/>
    <w:multiLevelType w:val="hybridMultilevel"/>
    <w:tmpl w:val="1DE65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E3702"/>
    <w:multiLevelType w:val="hybridMultilevel"/>
    <w:tmpl w:val="39DC1F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0C4"/>
    <w:rsid w:val="0012459C"/>
    <w:rsid w:val="0017059A"/>
    <w:rsid w:val="002462A7"/>
    <w:rsid w:val="002D7CEC"/>
    <w:rsid w:val="00440544"/>
    <w:rsid w:val="004A30E8"/>
    <w:rsid w:val="00500E85"/>
    <w:rsid w:val="00563F58"/>
    <w:rsid w:val="006249B2"/>
    <w:rsid w:val="006944D1"/>
    <w:rsid w:val="00755DBA"/>
    <w:rsid w:val="00773157"/>
    <w:rsid w:val="007D0085"/>
    <w:rsid w:val="00855F49"/>
    <w:rsid w:val="00880747"/>
    <w:rsid w:val="0089461F"/>
    <w:rsid w:val="0095110D"/>
    <w:rsid w:val="009A23B0"/>
    <w:rsid w:val="00A62838"/>
    <w:rsid w:val="00A91E89"/>
    <w:rsid w:val="00B240C4"/>
    <w:rsid w:val="00B25BD5"/>
    <w:rsid w:val="00B64395"/>
    <w:rsid w:val="00BC2DC2"/>
    <w:rsid w:val="00BC365F"/>
    <w:rsid w:val="00C35F26"/>
    <w:rsid w:val="00DE79F1"/>
    <w:rsid w:val="00EC0B78"/>
    <w:rsid w:val="00EE5D88"/>
    <w:rsid w:val="00F1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C4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240C4"/>
    <w:pPr>
      <w:spacing w:after="0" w:line="240" w:lineRule="auto"/>
      <w:jc w:val="both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40C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4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5F26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3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F26"/>
    <w:rPr>
      <w:rFonts w:ascii="Times New Roman" w:hAnsi="Times New Roman" w:cs="Times New Roman"/>
    </w:rPr>
  </w:style>
  <w:style w:type="paragraph" w:customStyle="1" w:styleId="Default">
    <w:name w:val="Default"/>
    <w:rsid w:val="009511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19</Pages>
  <Words>3476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</dc:creator>
  <cp:lastModifiedBy>admin</cp:lastModifiedBy>
  <cp:revision>12</cp:revision>
  <cp:lastPrinted>2013-10-18T06:30:00Z</cp:lastPrinted>
  <dcterms:created xsi:type="dcterms:W3CDTF">2013-10-07T08:16:00Z</dcterms:created>
  <dcterms:modified xsi:type="dcterms:W3CDTF">2015-09-18T08:57:00Z</dcterms:modified>
</cp:coreProperties>
</file>