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E8" w:rsidRDefault="00846D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Załącznik nr 2</w:t>
      </w:r>
    </w:p>
    <w:p w:rsidR="00846DE8" w:rsidRDefault="00846DE8"/>
    <w:p w:rsidR="00846DE8" w:rsidRDefault="00846DE8">
      <w:pPr>
        <w:rPr>
          <w:b/>
        </w:rPr>
      </w:pPr>
      <w:r w:rsidRPr="00846DE8">
        <w:rPr>
          <w:b/>
        </w:rPr>
        <w:t>Warunki organizacyjne i sanitarne uczestniczenia w zajęciach organizowanych dla uczniów edukacji wczesnoszkolnej.</w:t>
      </w:r>
    </w:p>
    <w:p w:rsidR="00846DE8" w:rsidRPr="00143D7D" w:rsidRDefault="00846DE8" w:rsidP="00846DE8">
      <w:pPr>
        <w:pStyle w:val="punkty"/>
      </w:pPr>
      <w:r w:rsidRPr="00143D7D">
        <w:t>Uczeń posiada własne przybory i podręczniki, które w czasie zajęć mogą znajdować się na stoliku szkolnym ucznia, w tornistrze lub we własnej szafce – jeżeli szkoła posiada szafki. Uczniowie nie powinni wymieniać się przyborami szkolnymi między sobą.</w:t>
      </w:r>
    </w:p>
    <w:p w:rsidR="00846DE8" w:rsidRDefault="00846DE8" w:rsidP="00846DE8">
      <w:pPr>
        <w:pStyle w:val="punkty"/>
      </w:pPr>
      <w:r>
        <w:t>Z</w:t>
      </w:r>
      <w:r w:rsidRPr="002822DA">
        <w:t xml:space="preserve"> sali, w której przebywa grupa</w:t>
      </w:r>
      <w:r>
        <w:t>,</w:t>
      </w:r>
      <w:r w:rsidRPr="002822DA">
        <w:t xml:space="preserve"> należy usunąć przedmioty i sprzęty, których nie można skutecznie </w:t>
      </w:r>
      <w:r>
        <w:t xml:space="preserve">umyć, </w:t>
      </w:r>
      <w:r w:rsidRPr="002822DA">
        <w:t xml:space="preserve">uprać lub dezynfekować. </w:t>
      </w:r>
      <w:r>
        <w:t>P</w:t>
      </w:r>
      <w:r w:rsidRPr="002822DA">
        <w:t xml:space="preserve">rzybory </w:t>
      </w:r>
      <w:r>
        <w:t>do ćwiczeń</w:t>
      </w:r>
      <w:r w:rsidRPr="002822DA">
        <w:t xml:space="preserve"> (piłki, skakanki, obręcze itp.) </w:t>
      </w:r>
      <w:r>
        <w:t>wykorzystywane podczas zajęć należy</w:t>
      </w:r>
      <w:r w:rsidRPr="002822DA">
        <w:t xml:space="preserve"> dokładnie czyścić lub dezynfekować.</w:t>
      </w:r>
    </w:p>
    <w:p w:rsidR="00846DE8" w:rsidRPr="00143D7D" w:rsidRDefault="00846DE8" w:rsidP="00846DE8">
      <w:pPr>
        <w:pStyle w:val="punkty"/>
      </w:pPr>
      <w:r>
        <w:t xml:space="preserve">W sali </w:t>
      </w:r>
      <w:r w:rsidRPr="00143D7D">
        <w:t xml:space="preserve">odległości pomiędzy stanowiskami dla uczniów powinny wynosić min. 1,5 m </w:t>
      </w:r>
      <w:r w:rsidRPr="00143D7D">
        <w:br/>
        <w:t xml:space="preserve">(1 uczeń – 1 ławka szkolna). </w:t>
      </w:r>
    </w:p>
    <w:p w:rsidR="00846DE8" w:rsidRPr="002822DA" w:rsidRDefault="00846DE8" w:rsidP="00846DE8">
      <w:pPr>
        <w:pStyle w:val="punkty"/>
      </w:pPr>
      <w:r w:rsidRPr="002822DA">
        <w:t>Należy wietrzyć sale co najmniej raz na godzinę, w czasie przerwy, a w razie potrzeby także w czasie zajęć.</w:t>
      </w:r>
    </w:p>
    <w:p w:rsidR="00846DE8" w:rsidRPr="005F66A0" w:rsidRDefault="00846DE8" w:rsidP="00846DE8">
      <w:pPr>
        <w:pStyle w:val="punkty"/>
      </w:pPr>
      <w:r>
        <w:t>Nauczyciel organizuje przerwy dla swojej grupy, w interwałach adekwatnych do potrzeb, jednak nie rzadziej niż po 45 min. Grupa spędza przerwy pod nadzorem nauczyciela.</w:t>
      </w:r>
    </w:p>
    <w:p w:rsidR="00846DE8" w:rsidRDefault="00846DE8" w:rsidP="00846DE8">
      <w:pPr>
        <w:pStyle w:val="punkty"/>
      </w:pPr>
      <w:r w:rsidRPr="002822DA">
        <w:t xml:space="preserve">Zaleca się korzystanie przez </w:t>
      </w:r>
      <w:r>
        <w:t>uczniów</w:t>
      </w:r>
      <w:r w:rsidRPr="002822DA">
        <w:t xml:space="preserve"> z </w:t>
      </w:r>
      <w:r>
        <w:t xml:space="preserve">boiska szkolnego oraz </w:t>
      </w:r>
      <w:r w:rsidRPr="002822DA">
        <w:t xml:space="preserve">pobytu na świeżym powietrzu na terenie </w:t>
      </w:r>
      <w:r>
        <w:t>szkoły</w:t>
      </w:r>
      <w:r w:rsidRPr="002822DA">
        <w:t>, przy zachowaniu zmianowości grup</w:t>
      </w:r>
      <w:r>
        <w:t xml:space="preserve"> i dystansu pomiędzy nimi</w:t>
      </w:r>
      <w:r w:rsidRPr="002822DA">
        <w:t>.</w:t>
      </w:r>
    </w:p>
    <w:p w:rsidR="00846DE8" w:rsidRDefault="00846DE8" w:rsidP="00846DE8">
      <w:pPr>
        <w:pStyle w:val="punkty"/>
      </w:pPr>
      <w:r>
        <w:t>Należy ograniczyć aktywności sprzyjające bliskiemu kontaktowi pomiędzy uczniami.</w:t>
      </w:r>
    </w:p>
    <w:p w:rsidR="00846DE8" w:rsidRPr="00143D7D" w:rsidRDefault="00846DE8" w:rsidP="00846DE8">
      <w:pPr>
        <w:pStyle w:val="punkty"/>
      </w:pPr>
      <w:r w:rsidRPr="002822DA">
        <w:t xml:space="preserve">Należy zapewnić taką </w:t>
      </w:r>
      <w:r w:rsidRPr="00143D7D">
        <w:t xml:space="preserve">organizację pracy i koordynację, która utrudni stykanie się ze sobą poszczególnych grup uczniów (np. różne godziny przyjmowania grup </w:t>
      </w:r>
      <w:r>
        <w:br/>
      </w:r>
      <w:r w:rsidRPr="00143D7D">
        <w:t>do placówki, różne godziny przerw lub zajęć na boisku).</w:t>
      </w:r>
    </w:p>
    <w:p w:rsidR="00846DE8" w:rsidRPr="00143D7D" w:rsidRDefault="00846DE8" w:rsidP="00846DE8">
      <w:pPr>
        <w:pStyle w:val="punkty"/>
      </w:pPr>
      <w:r w:rsidRPr="00143D7D">
        <w:t>Nie należy organizować żadnych wyjść poza teren szkoły (np. spacer do parku).</w:t>
      </w:r>
    </w:p>
    <w:p w:rsidR="00846DE8" w:rsidRPr="00143D7D" w:rsidRDefault="00846DE8" w:rsidP="00846DE8">
      <w:pPr>
        <w:pStyle w:val="punkty"/>
      </w:pPr>
      <w:r w:rsidRPr="00143D7D">
        <w:t>Uczeń nie powinien zabierać ze sobą do szkoły niepotrzebnych przedmiotów.</w:t>
      </w:r>
    </w:p>
    <w:p w:rsidR="00846DE8" w:rsidRPr="00143D7D" w:rsidRDefault="00846DE8" w:rsidP="00846DE8">
      <w:pPr>
        <w:pStyle w:val="punkty"/>
        <w:rPr>
          <w:rFonts w:eastAsiaTheme="minorHAnsi"/>
          <w:sz w:val="32"/>
        </w:rPr>
      </w:pPr>
      <w:r w:rsidRPr="00143D7D">
        <w:t xml:space="preserve">Szkoła organizuje zajęcia świetlicowe dla uczniów, których rodzice zgłosili potrzebę korzystania ze świetlicy szkolnej. Godziny pracy świetlicy wynikają z informacji zebranych od rodziców. </w:t>
      </w:r>
    </w:p>
    <w:p w:rsidR="00846DE8" w:rsidRPr="00143D7D" w:rsidRDefault="00846DE8" w:rsidP="00846DE8">
      <w:pPr>
        <w:pStyle w:val="punkty"/>
      </w:pPr>
      <w:r w:rsidRPr="00143D7D">
        <w:t>Zajęcia świetlicowe odbywają się w świetlicy szkolnej z zachowaniem zasady 4 m</w:t>
      </w:r>
      <w:r w:rsidRPr="00143D7D">
        <w:rPr>
          <w:vertAlign w:val="superscript"/>
        </w:rPr>
        <w:t>2</w:t>
      </w:r>
      <w:r w:rsidRPr="00143D7D">
        <w:t xml:space="preserve"> na osobę. W razie potrzeby mogą zostać wykorzystane inne sale dydaktyczne.</w:t>
      </w:r>
    </w:p>
    <w:p w:rsidR="00846DE8" w:rsidRPr="002822DA" w:rsidRDefault="00846DE8" w:rsidP="00846DE8">
      <w:pPr>
        <w:pStyle w:val="punkty"/>
      </w:pPr>
      <w:r w:rsidRPr="002822DA">
        <w:t xml:space="preserve">Rodzice i opiekunowie przyprowadzający/odbierający </w:t>
      </w:r>
      <w:r>
        <w:t>uczniów</w:t>
      </w:r>
      <w:r w:rsidRPr="002822DA">
        <w:t xml:space="preserve"> do/z</w:t>
      </w:r>
      <w:r>
        <w:t>e</w:t>
      </w:r>
      <w:r w:rsidRPr="002822DA">
        <w:t xml:space="preserve"> </w:t>
      </w:r>
      <w:r>
        <w:t>szkoły</w:t>
      </w:r>
      <w:r w:rsidRPr="002822DA">
        <w:t xml:space="preserve"> mają zachować dystans społeczny w odniesieniu do pracowników </w:t>
      </w:r>
      <w:r>
        <w:t>szkoły oraz</w:t>
      </w:r>
      <w:r w:rsidRPr="002822DA">
        <w:t xml:space="preserve"> innych </w:t>
      </w:r>
      <w:r>
        <w:t>uczniów</w:t>
      </w:r>
      <w:r w:rsidRPr="002822DA">
        <w:t xml:space="preserve"> i ich rodziców wynoszący min. 2 m.</w:t>
      </w:r>
    </w:p>
    <w:p w:rsidR="00846DE8" w:rsidRPr="002822DA" w:rsidRDefault="00846DE8" w:rsidP="00846DE8">
      <w:pPr>
        <w:pStyle w:val="punkty"/>
      </w:pPr>
      <w:r w:rsidRPr="002822DA">
        <w:t xml:space="preserve">Rodzice mogą wchodzić z </w:t>
      </w:r>
      <w:r>
        <w:t>dziećmi</w:t>
      </w:r>
      <w:r w:rsidRPr="002822DA">
        <w:t xml:space="preserve"> wyłącznie do przestrzeni wspólnej </w:t>
      </w:r>
      <w:r>
        <w:t xml:space="preserve">szkoły lub wyznaczonego obszaru z zachowaniem zasady </w:t>
      </w:r>
      <w:r w:rsidRPr="00143D7D">
        <w:t>–</w:t>
      </w:r>
      <w:r>
        <w:t xml:space="preserve"> jeden</w:t>
      </w:r>
      <w:r w:rsidRPr="002822DA">
        <w:t xml:space="preserve"> rodzic z dzieckiem lub w odstępie </w:t>
      </w:r>
      <w:r>
        <w:t xml:space="preserve">2 m </w:t>
      </w:r>
      <w:r w:rsidRPr="002822DA">
        <w:t>od k</w:t>
      </w:r>
      <w:r>
        <w:t>olejnego rodzica z dzieckiem</w:t>
      </w:r>
      <w:r w:rsidRPr="002822DA">
        <w:t xml:space="preserve">, przy czym należy rygorystycznie </w:t>
      </w:r>
      <w:r w:rsidRPr="002822DA">
        <w:lastRenderedPageBreak/>
        <w:t>przestrzegać wszelkich środków ostrożności (m</w:t>
      </w:r>
      <w:r>
        <w:t xml:space="preserve">. </w:t>
      </w:r>
      <w:r w:rsidRPr="002822DA">
        <w:t>in. osłona ust i nosa, rękawiczki jednorazowe lub dezynfekcja rąk).</w:t>
      </w:r>
    </w:p>
    <w:p w:rsidR="00846DE8" w:rsidRPr="002822DA" w:rsidRDefault="00846DE8" w:rsidP="00846DE8">
      <w:pPr>
        <w:pStyle w:val="punkty"/>
      </w:pPr>
      <w:r w:rsidRPr="002822DA">
        <w:t xml:space="preserve">Do </w:t>
      </w:r>
      <w:r>
        <w:t>szkoły</w:t>
      </w:r>
      <w:r w:rsidRPr="002822DA">
        <w:t xml:space="preserve"> może uczęszczać wyłącznie </w:t>
      </w:r>
      <w:r>
        <w:t>uczeń zdrowy</w:t>
      </w:r>
      <w:r w:rsidRPr="002822DA">
        <w:t>, bez objawów chorobowych sugerujących chorobę zakaźną.</w:t>
      </w:r>
    </w:p>
    <w:p w:rsidR="00846DE8" w:rsidRPr="002822DA" w:rsidRDefault="00846DE8" w:rsidP="00846DE8">
      <w:pPr>
        <w:pStyle w:val="punkty"/>
      </w:pPr>
      <w:r>
        <w:t xml:space="preserve">Uczniowie </w:t>
      </w:r>
      <w:r w:rsidRPr="002822DA">
        <w:t xml:space="preserve">do </w:t>
      </w:r>
      <w:r>
        <w:t>szkoły</w:t>
      </w:r>
      <w:r w:rsidRPr="002822DA">
        <w:t xml:space="preserve"> są </w:t>
      </w:r>
      <w:r>
        <w:t>przyprowadzani/odbierani</w:t>
      </w:r>
      <w:r w:rsidRPr="002822DA">
        <w:t xml:space="preserve"> przez osoby zdrowe.</w:t>
      </w:r>
    </w:p>
    <w:p w:rsidR="00846DE8" w:rsidRPr="002822DA" w:rsidRDefault="00846DE8" w:rsidP="00846DE8">
      <w:pPr>
        <w:pStyle w:val="punkty"/>
      </w:pPr>
      <w:r w:rsidRPr="002822DA">
        <w:t xml:space="preserve">Jeżeli w domu przebywa osoba na kwarantannie lub izolacji nie wolno przyprowadzać </w:t>
      </w:r>
      <w:r>
        <w:t>ucznia do szkoły</w:t>
      </w:r>
      <w:r w:rsidRPr="002822DA">
        <w:t>.</w:t>
      </w:r>
    </w:p>
    <w:p w:rsidR="00846DE8" w:rsidRPr="00846DE8" w:rsidRDefault="00846DE8">
      <w:bookmarkStart w:id="0" w:name="_GoBack"/>
      <w:bookmarkEnd w:id="0"/>
    </w:p>
    <w:sectPr w:rsidR="00846DE8" w:rsidRPr="0084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E8"/>
    <w:rsid w:val="00470BE8"/>
    <w:rsid w:val="008027E7"/>
    <w:rsid w:val="00846DE8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8374A-A213-4FD2-951C-4E419074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846DE8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846DE8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2020-05-22T11:24:00Z</dcterms:created>
  <dcterms:modified xsi:type="dcterms:W3CDTF">2020-05-22T11:38:00Z</dcterms:modified>
</cp:coreProperties>
</file>